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1455"/>
        <w:gridCol w:w="6603"/>
        <w:gridCol w:w="1080"/>
      </w:tblGrid>
      <w:tr w:rsidR="00A649A5" w:rsidRPr="004D272B" w:rsidTr="00F461B5">
        <w:tc>
          <w:tcPr>
            <w:tcW w:w="1425" w:type="dxa"/>
            <w:vAlign w:val="center"/>
          </w:tcPr>
          <w:p w:rsidR="00A649A5" w:rsidRPr="004D272B" w:rsidRDefault="004B1A83" w:rsidP="00A649A5">
            <w:pPr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767715" cy="880110"/>
                  <wp:effectExtent l="1905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7715" cy="8801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03" w:type="dxa"/>
            <w:vAlign w:val="center"/>
          </w:tcPr>
          <w:p w:rsidR="00A649A5" w:rsidRDefault="00A649A5" w:rsidP="004D272B">
            <w:pPr>
              <w:pStyle w:val="BodyText"/>
              <w:spacing w:after="0"/>
              <w:jc w:val="center"/>
            </w:pPr>
            <w:r w:rsidRPr="004D272B">
              <w:rPr>
                <w:b/>
                <w:bCs/>
                <w:color w:val="000000"/>
                <w:spacing w:val="-11"/>
                <w:sz w:val="32"/>
                <w:szCs w:val="34"/>
              </w:rPr>
              <w:t>NAYA RAIPUR DEVELOPMENT AUTHORITY</w:t>
            </w:r>
          </w:p>
        </w:tc>
        <w:tc>
          <w:tcPr>
            <w:tcW w:w="1080" w:type="dxa"/>
            <w:vAlign w:val="center"/>
          </w:tcPr>
          <w:p w:rsidR="00A649A5" w:rsidRPr="004D272B" w:rsidRDefault="00A649A5" w:rsidP="004D272B">
            <w:pPr>
              <w:jc w:val="right"/>
              <w:rPr>
                <w:sz w:val="24"/>
                <w:szCs w:val="24"/>
              </w:rPr>
            </w:pPr>
          </w:p>
        </w:tc>
      </w:tr>
    </w:tbl>
    <w:p w:rsidR="00A649A5" w:rsidRPr="00A649A5" w:rsidRDefault="00A649A5" w:rsidP="00A649A5">
      <w:pPr>
        <w:rPr>
          <w:w w:val="84"/>
        </w:rPr>
      </w:pPr>
    </w:p>
    <w:p w:rsidR="00A649A5" w:rsidRDefault="00A649A5" w:rsidP="00A649A5">
      <w:pPr>
        <w:rPr>
          <w:w w:val="84"/>
        </w:rPr>
      </w:pPr>
    </w:p>
    <w:p w:rsidR="00E443DC" w:rsidRDefault="00E443DC" w:rsidP="00A649A5">
      <w:pPr>
        <w:rPr>
          <w:w w:val="84"/>
        </w:rPr>
      </w:pPr>
    </w:p>
    <w:p w:rsidR="00E443DC" w:rsidRDefault="00E443DC" w:rsidP="00A649A5">
      <w:pPr>
        <w:rPr>
          <w:w w:val="84"/>
        </w:rPr>
      </w:pPr>
    </w:p>
    <w:p w:rsidR="00E443DC" w:rsidRDefault="00E443DC" w:rsidP="00A649A5">
      <w:pPr>
        <w:rPr>
          <w:w w:val="84"/>
        </w:rPr>
      </w:pPr>
    </w:p>
    <w:p w:rsidR="00E443DC" w:rsidRDefault="00E443DC" w:rsidP="00A649A5">
      <w:pPr>
        <w:rPr>
          <w:w w:val="84"/>
        </w:rPr>
      </w:pPr>
    </w:p>
    <w:p w:rsidR="00E443DC" w:rsidRDefault="00E443DC" w:rsidP="00A649A5">
      <w:pPr>
        <w:rPr>
          <w:w w:val="84"/>
        </w:rPr>
      </w:pPr>
    </w:p>
    <w:p w:rsidR="00A649A5" w:rsidRDefault="00A649A5" w:rsidP="00A649A5">
      <w:pPr>
        <w:rPr>
          <w:w w:val="84"/>
        </w:rPr>
      </w:pPr>
    </w:p>
    <w:p w:rsidR="006234BD" w:rsidRDefault="006234BD" w:rsidP="00A649A5">
      <w:pPr>
        <w:rPr>
          <w:w w:val="84"/>
        </w:rPr>
      </w:pPr>
    </w:p>
    <w:p w:rsidR="00A649A5" w:rsidRPr="00DB3FA5" w:rsidRDefault="00A649A5" w:rsidP="00DB3FA5">
      <w:pPr>
        <w:jc w:val="both"/>
        <w:rPr>
          <w:rFonts w:ascii="Calibri" w:hAnsi="Calibri"/>
          <w:sz w:val="16"/>
          <w:szCs w:val="16"/>
        </w:rPr>
      </w:pPr>
    </w:p>
    <w:p w:rsidR="00EA72E0" w:rsidRDefault="00421C9F" w:rsidP="00DB3FA5">
      <w:pPr>
        <w:jc w:val="center"/>
        <w:rPr>
          <w:b/>
          <w:bCs/>
          <w:color w:val="000000"/>
          <w:sz w:val="38"/>
          <w:szCs w:val="44"/>
        </w:rPr>
      </w:pPr>
      <w:r w:rsidRPr="00DB3FA5">
        <w:rPr>
          <w:b/>
          <w:bCs/>
          <w:color w:val="000000"/>
          <w:sz w:val="38"/>
          <w:szCs w:val="44"/>
        </w:rPr>
        <w:t xml:space="preserve">Tender document </w:t>
      </w:r>
      <w:r>
        <w:rPr>
          <w:b/>
          <w:bCs/>
          <w:color w:val="000000"/>
          <w:sz w:val="38"/>
          <w:szCs w:val="44"/>
        </w:rPr>
        <w:t>f</w:t>
      </w:r>
      <w:r w:rsidRPr="00F11C6C">
        <w:rPr>
          <w:b/>
          <w:bCs/>
          <w:color w:val="000000"/>
          <w:sz w:val="38"/>
          <w:szCs w:val="44"/>
        </w:rPr>
        <w:t>or</w:t>
      </w:r>
      <w:r>
        <w:rPr>
          <w:b/>
          <w:bCs/>
          <w:color w:val="000000"/>
          <w:sz w:val="38"/>
          <w:szCs w:val="44"/>
        </w:rPr>
        <w:t xml:space="preserve"> t</w:t>
      </w:r>
      <w:r w:rsidRPr="00F11C6C">
        <w:rPr>
          <w:b/>
          <w:bCs/>
          <w:color w:val="000000"/>
          <w:sz w:val="38"/>
          <w:szCs w:val="44"/>
        </w:rPr>
        <w:t>he work of</w:t>
      </w:r>
      <w:r>
        <w:rPr>
          <w:b/>
          <w:bCs/>
          <w:color w:val="000000"/>
          <w:sz w:val="38"/>
          <w:szCs w:val="44"/>
        </w:rPr>
        <w:t xml:space="preserve"> </w:t>
      </w:r>
      <w:r w:rsidR="00DB3FA5" w:rsidRPr="00DB3FA5">
        <w:rPr>
          <w:b/>
          <w:bCs/>
          <w:color w:val="000000"/>
          <w:sz w:val="38"/>
          <w:szCs w:val="44"/>
        </w:rPr>
        <w:t>Design, Supply, Installation, Testing and Commissioning of Street Light Poles and High Mast Lighting system at   Naya Raipur</w:t>
      </w:r>
    </w:p>
    <w:p w:rsidR="00EA72E0" w:rsidRDefault="00EA72E0" w:rsidP="00421C9F">
      <w:pPr>
        <w:jc w:val="both"/>
        <w:rPr>
          <w:w w:val="84"/>
        </w:rPr>
      </w:pPr>
    </w:p>
    <w:p w:rsidR="00E57006" w:rsidRDefault="00E57006" w:rsidP="00E57006">
      <w:pPr>
        <w:rPr>
          <w:w w:val="84"/>
        </w:rPr>
      </w:pPr>
    </w:p>
    <w:p w:rsidR="00E57006" w:rsidRPr="00B23B33" w:rsidRDefault="00E57006" w:rsidP="00E57006">
      <w:pPr>
        <w:jc w:val="center"/>
        <w:rPr>
          <w:b/>
          <w:color w:val="000000"/>
          <w:sz w:val="24"/>
          <w:szCs w:val="24"/>
          <w:lang w:val="en-GB"/>
        </w:rPr>
      </w:pPr>
      <w:r w:rsidRPr="00B23B33">
        <w:rPr>
          <w:b/>
          <w:color w:val="000000"/>
          <w:sz w:val="24"/>
          <w:szCs w:val="24"/>
          <w:lang w:val="en-GB"/>
        </w:rPr>
        <w:t xml:space="preserve"> (Following T</w:t>
      </w:r>
      <w:r>
        <w:rPr>
          <w:b/>
          <w:color w:val="000000"/>
          <w:sz w:val="24"/>
          <w:szCs w:val="24"/>
          <w:lang w:val="en-GB"/>
        </w:rPr>
        <w:t>hree</w:t>
      </w:r>
      <w:r w:rsidRPr="00B23B33">
        <w:rPr>
          <w:b/>
          <w:color w:val="000000"/>
          <w:sz w:val="24"/>
          <w:szCs w:val="24"/>
          <w:lang w:val="en-GB"/>
        </w:rPr>
        <w:t xml:space="preserve">-Envelope </w:t>
      </w:r>
      <w:r>
        <w:rPr>
          <w:b/>
          <w:color w:val="000000"/>
          <w:sz w:val="24"/>
          <w:szCs w:val="24"/>
          <w:lang w:val="en-GB"/>
        </w:rPr>
        <w:t xml:space="preserve">Tender </w:t>
      </w:r>
      <w:r w:rsidRPr="00B23B33">
        <w:rPr>
          <w:b/>
          <w:color w:val="000000"/>
          <w:sz w:val="24"/>
          <w:szCs w:val="24"/>
          <w:lang w:val="en-GB"/>
        </w:rPr>
        <w:t>Procedure)</w:t>
      </w:r>
    </w:p>
    <w:p w:rsidR="007E2595" w:rsidRDefault="007E2595" w:rsidP="00F661E3">
      <w:pPr>
        <w:shd w:val="clear" w:color="auto" w:fill="FFFFFF"/>
        <w:spacing w:before="403" w:line="240" w:lineRule="auto"/>
        <w:jc w:val="center"/>
        <w:rPr>
          <w:b/>
          <w:bCs/>
          <w:color w:val="000000"/>
          <w:spacing w:val="-10"/>
          <w:position w:val="1"/>
          <w:sz w:val="54"/>
          <w:szCs w:val="54"/>
        </w:rPr>
      </w:pPr>
      <w:r w:rsidRPr="007E2595">
        <w:rPr>
          <w:b/>
          <w:bCs/>
          <w:color w:val="000000"/>
          <w:spacing w:val="-10"/>
          <w:position w:val="1"/>
          <w:sz w:val="54"/>
          <w:szCs w:val="54"/>
        </w:rPr>
        <w:t>Schedule</w:t>
      </w:r>
      <w:r w:rsidRPr="00F11C6C">
        <w:rPr>
          <w:b/>
          <w:bCs/>
          <w:color w:val="000000"/>
          <w:spacing w:val="-10"/>
          <w:position w:val="1"/>
          <w:sz w:val="54"/>
          <w:szCs w:val="54"/>
        </w:rPr>
        <w:t xml:space="preserve"> </w:t>
      </w:r>
      <w:r>
        <w:rPr>
          <w:b/>
          <w:bCs/>
          <w:color w:val="000000"/>
          <w:spacing w:val="-10"/>
          <w:position w:val="1"/>
          <w:sz w:val="54"/>
          <w:szCs w:val="54"/>
        </w:rPr>
        <w:t>–</w:t>
      </w:r>
      <w:r w:rsidR="00F11C6C" w:rsidRPr="00F11C6C">
        <w:rPr>
          <w:b/>
          <w:bCs/>
          <w:color w:val="000000"/>
          <w:spacing w:val="-10"/>
          <w:position w:val="1"/>
          <w:sz w:val="54"/>
          <w:szCs w:val="54"/>
        </w:rPr>
        <w:t xml:space="preserve"> </w:t>
      </w:r>
      <w:r>
        <w:rPr>
          <w:b/>
          <w:bCs/>
          <w:color w:val="000000"/>
          <w:spacing w:val="-10"/>
          <w:position w:val="1"/>
          <w:sz w:val="54"/>
          <w:szCs w:val="54"/>
        </w:rPr>
        <w:t xml:space="preserve">A </w:t>
      </w:r>
    </w:p>
    <w:p w:rsidR="00F661E3" w:rsidRPr="00C51F33" w:rsidRDefault="00F661E3" w:rsidP="00C51F33">
      <w:pPr>
        <w:jc w:val="center"/>
        <w:rPr>
          <w:b/>
          <w:color w:val="000000"/>
          <w:sz w:val="40"/>
          <w:szCs w:val="40"/>
          <w:lang w:val="en-GB"/>
        </w:rPr>
      </w:pPr>
      <w:r w:rsidRPr="00C51F33">
        <w:rPr>
          <w:b/>
          <w:color w:val="000000"/>
          <w:sz w:val="40"/>
          <w:szCs w:val="40"/>
          <w:lang w:val="en-GB"/>
        </w:rPr>
        <w:t>Price tender</w:t>
      </w:r>
    </w:p>
    <w:p w:rsidR="00A649A5" w:rsidRPr="002D5B5C" w:rsidRDefault="00D52771" w:rsidP="002D5B5C">
      <w:pPr>
        <w:jc w:val="center"/>
        <w:rPr>
          <w:b/>
          <w:color w:val="000000"/>
          <w:sz w:val="40"/>
          <w:szCs w:val="40"/>
          <w:lang w:val="en-GB"/>
        </w:rPr>
      </w:pPr>
      <w:r>
        <w:rPr>
          <w:b/>
          <w:color w:val="000000"/>
          <w:sz w:val="40"/>
          <w:szCs w:val="40"/>
          <w:lang w:val="en-GB"/>
        </w:rPr>
        <w:t>To be submitted in ENVE</w:t>
      </w:r>
      <w:r w:rsidR="002D5B5C" w:rsidRPr="002D5B5C">
        <w:rPr>
          <w:b/>
          <w:color w:val="000000"/>
          <w:sz w:val="40"/>
          <w:szCs w:val="40"/>
          <w:lang w:val="en-GB"/>
        </w:rPr>
        <w:t>LOP</w:t>
      </w:r>
      <w:r>
        <w:rPr>
          <w:b/>
          <w:color w:val="000000"/>
          <w:sz w:val="40"/>
          <w:szCs w:val="40"/>
          <w:lang w:val="en-GB"/>
        </w:rPr>
        <w:t>E</w:t>
      </w:r>
      <w:r w:rsidR="002D5B5C" w:rsidRPr="002D5B5C">
        <w:rPr>
          <w:b/>
          <w:color w:val="000000"/>
          <w:sz w:val="40"/>
          <w:szCs w:val="40"/>
          <w:lang w:val="en-GB"/>
        </w:rPr>
        <w:t>-3</w:t>
      </w:r>
    </w:p>
    <w:p w:rsidR="00A649A5" w:rsidRDefault="00A649A5" w:rsidP="00A649A5">
      <w:pPr>
        <w:rPr>
          <w:w w:val="84"/>
        </w:rPr>
      </w:pPr>
    </w:p>
    <w:p w:rsidR="00A649A5" w:rsidRDefault="00A649A5" w:rsidP="00A649A5">
      <w:pPr>
        <w:shd w:val="clear" w:color="auto" w:fill="FFFFFF"/>
        <w:spacing w:before="48"/>
        <w:jc w:val="center"/>
      </w:pPr>
    </w:p>
    <w:p w:rsidR="0067158B" w:rsidRDefault="0067158B" w:rsidP="0067158B">
      <w:pPr>
        <w:pStyle w:val="Title"/>
        <w:spacing w:after="240"/>
        <w:ind w:right="-634"/>
        <w:jc w:val="left"/>
        <w:rPr>
          <w:b/>
          <w:bCs/>
          <w:spacing w:val="0"/>
          <w:sz w:val="28"/>
        </w:rPr>
      </w:pPr>
    </w:p>
    <w:p w:rsidR="00CC07F1" w:rsidRDefault="00CC07F1" w:rsidP="0067158B">
      <w:pPr>
        <w:pStyle w:val="Title"/>
        <w:spacing w:after="240"/>
        <w:ind w:right="-634"/>
        <w:jc w:val="left"/>
        <w:rPr>
          <w:b/>
          <w:bCs/>
          <w:spacing w:val="0"/>
          <w:sz w:val="28"/>
        </w:rPr>
      </w:pPr>
    </w:p>
    <w:p w:rsidR="00CC07F1" w:rsidRDefault="00CC07F1" w:rsidP="0067158B">
      <w:pPr>
        <w:pStyle w:val="Title"/>
        <w:spacing w:after="240"/>
        <w:ind w:right="-634"/>
        <w:jc w:val="left"/>
        <w:rPr>
          <w:b/>
          <w:bCs/>
          <w:spacing w:val="0"/>
          <w:sz w:val="28"/>
        </w:rPr>
      </w:pPr>
    </w:p>
    <w:p w:rsidR="00CC07F1" w:rsidRDefault="00CC07F1" w:rsidP="0067158B">
      <w:pPr>
        <w:pStyle w:val="Title"/>
        <w:spacing w:after="240"/>
        <w:ind w:right="-634"/>
        <w:jc w:val="left"/>
        <w:rPr>
          <w:b/>
          <w:bCs/>
          <w:spacing w:val="0"/>
          <w:sz w:val="28"/>
        </w:rPr>
      </w:pPr>
    </w:p>
    <w:p w:rsidR="00CC07F1" w:rsidRDefault="00CC07F1" w:rsidP="0067158B">
      <w:pPr>
        <w:pStyle w:val="Title"/>
        <w:spacing w:after="240"/>
        <w:ind w:right="-634"/>
        <w:jc w:val="left"/>
        <w:rPr>
          <w:b/>
          <w:bCs/>
          <w:spacing w:val="0"/>
          <w:sz w:val="28"/>
        </w:rPr>
      </w:pPr>
    </w:p>
    <w:p w:rsidR="0067158B" w:rsidRPr="00973B66" w:rsidRDefault="00973B66" w:rsidP="00973B66">
      <w:pPr>
        <w:spacing w:before="30" w:after="30" w:line="22" w:lineRule="atLeast"/>
        <w:rPr>
          <w:rFonts w:cs="Arial"/>
          <w:b/>
          <w:bCs/>
          <w:sz w:val="19"/>
          <w:szCs w:val="19"/>
        </w:rPr>
      </w:pPr>
      <w:r>
        <w:rPr>
          <w:rFonts w:cs="Arial"/>
          <w:b/>
          <w:bCs/>
          <w:sz w:val="19"/>
          <w:szCs w:val="19"/>
        </w:rPr>
        <w:t xml:space="preserve">NIT No </w:t>
      </w:r>
      <w:r w:rsidRPr="00973B66">
        <w:rPr>
          <w:rFonts w:cs="Arial"/>
          <w:b/>
          <w:bCs/>
          <w:sz w:val="19"/>
          <w:szCs w:val="19"/>
        </w:rPr>
        <w:t xml:space="preserve">9/ST-LED/ELECT/CE(E)/NRDA/2012-13, Raipur,                 </w:t>
      </w:r>
      <w:r>
        <w:rPr>
          <w:rFonts w:cs="Arial"/>
          <w:b/>
          <w:bCs/>
          <w:sz w:val="19"/>
          <w:szCs w:val="19"/>
        </w:rPr>
        <w:t xml:space="preserve">                             </w:t>
      </w:r>
      <w:r w:rsidRPr="00973B66">
        <w:rPr>
          <w:rFonts w:cs="Arial"/>
          <w:b/>
          <w:bCs/>
          <w:sz w:val="19"/>
          <w:szCs w:val="19"/>
        </w:rPr>
        <w:t>Dated: 07.02.2013</w:t>
      </w:r>
      <w:r w:rsidR="00421C9F" w:rsidRPr="00973B66">
        <w:rPr>
          <w:rFonts w:cs="Arial"/>
          <w:b/>
          <w:bCs/>
          <w:sz w:val="19"/>
          <w:szCs w:val="19"/>
        </w:rPr>
        <w:t xml:space="preserve">                                                       </w:t>
      </w:r>
    </w:p>
    <w:p w:rsidR="0067158B" w:rsidRPr="0067158B" w:rsidRDefault="0067158B" w:rsidP="0067158B">
      <w:pPr>
        <w:spacing w:before="30" w:after="30" w:line="22" w:lineRule="atLeast"/>
        <w:rPr>
          <w:rFonts w:cs="Arial"/>
          <w:b/>
          <w:bCs/>
          <w:sz w:val="19"/>
          <w:szCs w:val="19"/>
        </w:rPr>
      </w:pPr>
    </w:p>
    <w:p w:rsidR="0067158B" w:rsidRPr="0067158B" w:rsidRDefault="0067158B" w:rsidP="0067158B">
      <w:pPr>
        <w:spacing w:before="30" w:after="30" w:line="22" w:lineRule="atLeast"/>
        <w:rPr>
          <w:rFonts w:cs="Arial"/>
          <w:bCs/>
          <w:color w:val="000000"/>
          <w:spacing w:val="-7"/>
          <w:sz w:val="19"/>
          <w:szCs w:val="19"/>
        </w:rPr>
      </w:pPr>
      <w:r w:rsidRPr="0067158B">
        <w:rPr>
          <w:rFonts w:cs="Arial"/>
          <w:b/>
          <w:bCs/>
          <w:sz w:val="19"/>
          <w:szCs w:val="19"/>
        </w:rPr>
        <w:t xml:space="preserve">Issued by:   </w:t>
      </w:r>
      <w:r w:rsidRPr="0067158B">
        <w:rPr>
          <w:rFonts w:cs="Arial"/>
          <w:b/>
          <w:bCs/>
          <w:sz w:val="19"/>
          <w:szCs w:val="19"/>
        </w:rPr>
        <w:tab/>
      </w:r>
      <w:r w:rsidRPr="0067158B">
        <w:rPr>
          <w:rFonts w:cs="Arial"/>
          <w:bCs/>
          <w:color w:val="000000"/>
          <w:spacing w:val="-7"/>
          <w:sz w:val="19"/>
          <w:szCs w:val="19"/>
        </w:rPr>
        <w:t xml:space="preserve">Chief Executive Officer, </w:t>
      </w:r>
    </w:p>
    <w:p w:rsidR="0067158B" w:rsidRPr="0067158B" w:rsidRDefault="0067158B" w:rsidP="0067158B">
      <w:pPr>
        <w:spacing w:before="30" w:after="30" w:line="22" w:lineRule="atLeast"/>
        <w:ind w:left="720" w:firstLine="720"/>
        <w:rPr>
          <w:rFonts w:cs="Arial"/>
          <w:bCs/>
          <w:color w:val="000000"/>
          <w:spacing w:val="-7"/>
          <w:sz w:val="19"/>
          <w:szCs w:val="19"/>
        </w:rPr>
      </w:pPr>
      <w:r w:rsidRPr="0067158B">
        <w:rPr>
          <w:rFonts w:cs="Arial"/>
          <w:bCs/>
          <w:color w:val="000000"/>
          <w:spacing w:val="-7"/>
          <w:sz w:val="19"/>
          <w:szCs w:val="19"/>
        </w:rPr>
        <w:t>Naya Raipur Development Authority (NRDA)</w:t>
      </w:r>
    </w:p>
    <w:p w:rsidR="0067158B" w:rsidRPr="0067158B" w:rsidRDefault="0067158B" w:rsidP="0067158B">
      <w:pPr>
        <w:spacing w:before="30" w:after="30" w:line="22" w:lineRule="atLeast"/>
        <w:ind w:left="720" w:firstLine="720"/>
        <w:rPr>
          <w:rFonts w:cs="Arial"/>
          <w:bCs/>
          <w:color w:val="000000"/>
          <w:spacing w:val="-7"/>
          <w:sz w:val="19"/>
          <w:szCs w:val="19"/>
        </w:rPr>
      </w:pPr>
      <w:r w:rsidRPr="0067158B">
        <w:rPr>
          <w:rFonts w:cs="Arial"/>
          <w:bCs/>
          <w:color w:val="000000"/>
          <w:spacing w:val="-7"/>
          <w:sz w:val="19"/>
          <w:szCs w:val="19"/>
        </w:rPr>
        <w:t>Near Mantralaya Mahanadi Dwar</w:t>
      </w:r>
    </w:p>
    <w:p w:rsidR="0067158B" w:rsidRPr="0067158B" w:rsidRDefault="0067158B" w:rsidP="0067158B">
      <w:pPr>
        <w:spacing w:before="30" w:after="30" w:line="22" w:lineRule="atLeast"/>
        <w:ind w:left="720" w:firstLine="720"/>
        <w:rPr>
          <w:rFonts w:cs="Arial"/>
          <w:bCs/>
          <w:color w:val="000000"/>
          <w:spacing w:val="-7"/>
          <w:sz w:val="19"/>
          <w:szCs w:val="19"/>
        </w:rPr>
      </w:pPr>
      <w:smartTag w:uri="urn:schemas-microsoft-com:office:smarttags" w:element="City">
        <w:smartTag w:uri="urn:schemas-microsoft-com:office:smarttags" w:element="place">
          <w:r w:rsidRPr="0067158B">
            <w:rPr>
              <w:rFonts w:cs="Arial"/>
              <w:bCs/>
              <w:color w:val="000000"/>
              <w:spacing w:val="-7"/>
              <w:sz w:val="19"/>
              <w:szCs w:val="19"/>
            </w:rPr>
            <w:t>Raipur</w:t>
          </w:r>
        </w:smartTag>
      </w:smartTag>
      <w:r w:rsidRPr="0067158B">
        <w:rPr>
          <w:rFonts w:cs="Arial"/>
          <w:bCs/>
          <w:color w:val="000000"/>
          <w:spacing w:val="-7"/>
          <w:sz w:val="19"/>
          <w:szCs w:val="19"/>
        </w:rPr>
        <w:t xml:space="preserve"> 492 001, Chhattisgarh</w:t>
      </w:r>
      <w:r w:rsidRPr="0067158B">
        <w:rPr>
          <w:rFonts w:cs="Arial"/>
          <w:bCs/>
          <w:color w:val="000000"/>
          <w:spacing w:val="-7"/>
          <w:sz w:val="19"/>
          <w:szCs w:val="19"/>
        </w:rPr>
        <w:tab/>
      </w:r>
    </w:p>
    <w:p w:rsidR="0067158B" w:rsidRPr="0067158B" w:rsidRDefault="0067158B" w:rsidP="0067158B">
      <w:pPr>
        <w:spacing w:before="30" w:after="30" w:line="22" w:lineRule="atLeast"/>
        <w:ind w:left="720" w:firstLine="720"/>
        <w:rPr>
          <w:rFonts w:cs="Arial"/>
          <w:bCs/>
          <w:color w:val="000000"/>
          <w:spacing w:val="-7"/>
          <w:sz w:val="19"/>
          <w:szCs w:val="19"/>
        </w:rPr>
      </w:pPr>
      <w:r w:rsidRPr="0067158B">
        <w:rPr>
          <w:rFonts w:cs="Arial"/>
          <w:bCs/>
          <w:color w:val="000000"/>
          <w:spacing w:val="-7"/>
          <w:sz w:val="19"/>
          <w:szCs w:val="19"/>
        </w:rPr>
        <w:t xml:space="preserve">Tel: (0771) 4066011, Fax: (0771) 4066188, </w:t>
      </w:r>
    </w:p>
    <w:p w:rsidR="00A649A5" w:rsidRDefault="0067158B" w:rsidP="0067158B">
      <w:pPr>
        <w:ind w:left="720" w:firstLine="720"/>
        <w:rPr>
          <w:rFonts w:cs="Arial"/>
          <w:bCs/>
          <w:sz w:val="19"/>
          <w:szCs w:val="19"/>
        </w:rPr>
      </w:pPr>
      <w:r w:rsidRPr="0067158B">
        <w:rPr>
          <w:rFonts w:cs="Arial"/>
          <w:bCs/>
          <w:color w:val="000000"/>
          <w:spacing w:val="-7"/>
          <w:sz w:val="19"/>
          <w:szCs w:val="19"/>
        </w:rPr>
        <w:t>E-mail: ceo@nayaraipur.com</w:t>
      </w:r>
      <w:r w:rsidRPr="0067158B">
        <w:rPr>
          <w:rFonts w:cs="Arial"/>
          <w:bCs/>
          <w:sz w:val="19"/>
          <w:szCs w:val="19"/>
        </w:rPr>
        <w:t xml:space="preserve">  </w:t>
      </w:r>
    </w:p>
    <w:p w:rsidR="00895FEF" w:rsidRDefault="00895FEF" w:rsidP="0067158B">
      <w:pPr>
        <w:ind w:left="720" w:firstLine="720"/>
        <w:rPr>
          <w:rFonts w:cs="Arial"/>
          <w:bCs/>
          <w:sz w:val="19"/>
          <w:szCs w:val="19"/>
        </w:rPr>
      </w:pPr>
    </w:p>
    <w:p w:rsidR="004D1225" w:rsidRDefault="004D1225" w:rsidP="004D1225">
      <w:pPr>
        <w:jc w:val="center"/>
        <w:rPr>
          <w:b/>
          <w:sz w:val="28"/>
          <w:szCs w:val="28"/>
          <w:lang w:val="en-GB"/>
        </w:rPr>
      </w:pPr>
      <w:r w:rsidRPr="00254733">
        <w:rPr>
          <w:b/>
          <w:sz w:val="28"/>
          <w:szCs w:val="28"/>
          <w:lang w:val="en-GB"/>
        </w:rPr>
        <w:lastRenderedPageBreak/>
        <w:t>Tender Document Contains</w:t>
      </w:r>
    </w:p>
    <w:p w:rsidR="004D1225" w:rsidRPr="00236CEE" w:rsidRDefault="004D1225" w:rsidP="004D1225">
      <w:pPr>
        <w:numPr>
          <w:ilvl w:val="0"/>
          <w:numId w:val="11"/>
        </w:numPr>
        <w:rPr>
          <w:rFonts w:cs="Arial"/>
          <w:b/>
          <w:sz w:val="16"/>
          <w:szCs w:val="16"/>
          <w:lang w:val="en-GB"/>
        </w:rPr>
      </w:pPr>
      <w:r w:rsidRPr="00236CEE">
        <w:rPr>
          <w:rFonts w:cs="Arial"/>
          <w:b/>
          <w:sz w:val="16"/>
          <w:szCs w:val="16"/>
          <w:lang w:val="en-GB"/>
        </w:rPr>
        <w:t>Only schedule “A” and Section-I of schedule “D” are to be filled &amp; singed by the tenderer</w:t>
      </w:r>
    </w:p>
    <w:p w:rsidR="004D1225" w:rsidRPr="00236CEE" w:rsidRDefault="004D1225" w:rsidP="004D1225">
      <w:pPr>
        <w:numPr>
          <w:ilvl w:val="0"/>
          <w:numId w:val="11"/>
        </w:numPr>
        <w:rPr>
          <w:rFonts w:cs="Arial"/>
          <w:b/>
          <w:sz w:val="16"/>
          <w:szCs w:val="16"/>
          <w:lang w:val="en-GB"/>
        </w:rPr>
      </w:pPr>
      <w:r w:rsidRPr="00236CEE">
        <w:rPr>
          <w:rFonts w:cs="Arial"/>
          <w:b/>
          <w:sz w:val="16"/>
          <w:szCs w:val="16"/>
          <w:lang w:val="en-GB"/>
        </w:rPr>
        <w:t xml:space="preserve">All the certificates as per pre qualification criteria shall be appended with relevant forms  of schedule”D”  </w:t>
      </w:r>
    </w:p>
    <w:p w:rsidR="004D1225" w:rsidRPr="00236CEE" w:rsidRDefault="004D1225" w:rsidP="004D1225">
      <w:pPr>
        <w:rPr>
          <w:rFonts w:cs="Arial"/>
          <w:b/>
          <w:lang w:val="en-GB"/>
        </w:rPr>
      </w:pPr>
    </w:p>
    <w:p w:rsidR="004D1225" w:rsidRPr="004D1225" w:rsidRDefault="004D1225" w:rsidP="004D1225">
      <w:pPr>
        <w:numPr>
          <w:ilvl w:val="0"/>
          <w:numId w:val="8"/>
        </w:numPr>
        <w:rPr>
          <w:rFonts w:cs="Arial"/>
          <w:b/>
          <w:color w:val="76923C"/>
          <w:sz w:val="18"/>
          <w:szCs w:val="18"/>
          <w:lang w:val="en-GB"/>
        </w:rPr>
      </w:pPr>
      <w:r w:rsidRPr="004D1225">
        <w:rPr>
          <w:rFonts w:cs="Arial"/>
          <w:b/>
          <w:color w:val="76923C"/>
          <w:sz w:val="18"/>
          <w:szCs w:val="18"/>
          <w:lang w:val="en-GB"/>
        </w:rPr>
        <w:t xml:space="preserve">PART ONE (NRDA F-1)-(Attached herewith, to be submit along the tender) </w:t>
      </w:r>
    </w:p>
    <w:p w:rsidR="004D1225" w:rsidRPr="004D1225" w:rsidRDefault="004D1225" w:rsidP="004D1225">
      <w:pPr>
        <w:tabs>
          <w:tab w:val="left" w:pos="1440"/>
          <w:tab w:val="right" w:leader="dot" w:pos="9000"/>
        </w:tabs>
        <w:spacing w:after="120"/>
        <w:ind w:left="720"/>
        <w:rPr>
          <w:rFonts w:cs="Arial"/>
          <w:b/>
          <w:color w:val="76923C"/>
          <w:sz w:val="16"/>
          <w:szCs w:val="16"/>
          <w:lang w:val="en-GB"/>
        </w:rPr>
      </w:pPr>
      <w:r w:rsidRPr="004D1225">
        <w:rPr>
          <w:rFonts w:cs="Arial"/>
          <w:b/>
          <w:color w:val="76923C"/>
          <w:sz w:val="16"/>
          <w:szCs w:val="16"/>
          <w:lang w:val="en-GB"/>
        </w:rPr>
        <w:t xml:space="preserve">Part (A) </w:t>
      </w:r>
    </w:p>
    <w:p w:rsidR="004D1225" w:rsidRPr="004D1225" w:rsidRDefault="004D1225" w:rsidP="004D1225">
      <w:pPr>
        <w:numPr>
          <w:ilvl w:val="0"/>
          <w:numId w:val="6"/>
        </w:numPr>
        <w:tabs>
          <w:tab w:val="left" w:pos="1440"/>
          <w:tab w:val="right" w:leader="dot" w:pos="9000"/>
        </w:tabs>
        <w:spacing w:after="120"/>
        <w:rPr>
          <w:rFonts w:cs="Arial"/>
          <w:b/>
          <w:color w:val="76923C"/>
          <w:sz w:val="16"/>
          <w:szCs w:val="16"/>
          <w:lang w:val="en-GB"/>
        </w:rPr>
      </w:pPr>
      <w:r w:rsidRPr="004D1225">
        <w:rPr>
          <w:rFonts w:cs="Arial"/>
          <w:b/>
          <w:color w:val="76923C"/>
          <w:sz w:val="16"/>
          <w:szCs w:val="16"/>
          <w:lang w:val="en-GB"/>
        </w:rPr>
        <w:t>Press Notice</w:t>
      </w:r>
    </w:p>
    <w:p w:rsidR="004D1225" w:rsidRPr="004D1225" w:rsidRDefault="004D1225" w:rsidP="004D1225">
      <w:pPr>
        <w:numPr>
          <w:ilvl w:val="0"/>
          <w:numId w:val="6"/>
        </w:numPr>
        <w:tabs>
          <w:tab w:val="left" w:pos="1440"/>
          <w:tab w:val="right" w:leader="dot" w:pos="9000"/>
        </w:tabs>
        <w:spacing w:after="120"/>
        <w:rPr>
          <w:rFonts w:cs="Arial"/>
          <w:b/>
          <w:color w:val="76923C"/>
          <w:sz w:val="16"/>
          <w:szCs w:val="16"/>
          <w:lang w:val="en-GB"/>
        </w:rPr>
      </w:pPr>
      <w:r w:rsidRPr="004D1225">
        <w:rPr>
          <w:rFonts w:cs="Arial"/>
          <w:b/>
          <w:color w:val="76923C"/>
          <w:sz w:val="16"/>
          <w:szCs w:val="16"/>
          <w:lang w:val="en-GB"/>
        </w:rPr>
        <w:t>Detailed NIT</w:t>
      </w:r>
    </w:p>
    <w:p w:rsidR="004D1225" w:rsidRPr="002C00F2" w:rsidRDefault="004D1225" w:rsidP="004D1225">
      <w:pPr>
        <w:tabs>
          <w:tab w:val="left" w:pos="1440"/>
          <w:tab w:val="right" w:leader="dot" w:pos="9000"/>
        </w:tabs>
        <w:spacing w:after="120"/>
        <w:ind w:left="720"/>
        <w:rPr>
          <w:rFonts w:cs="Arial"/>
          <w:sz w:val="16"/>
          <w:szCs w:val="16"/>
          <w:lang w:val="en-GB"/>
        </w:rPr>
      </w:pPr>
      <w:r>
        <w:rPr>
          <w:rFonts w:cs="Arial"/>
          <w:b/>
          <w:bCs/>
          <w:sz w:val="16"/>
          <w:szCs w:val="16"/>
          <w:lang w:val="en-GB"/>
        </w:rPr>
        <w:t>Part (B</w:t>
      </w:r>
      <w:r w:rsidRPr="002C00F2">
        <w:rPr>
          <w:rFonts w:cs="Arial"/>
          <w:b/>
          <w:bCs/>
          <w:sz w:val="16"/>
          <w:szCs w:val="16"/>
          <w:lang w:val="en-GB"/>
        </w:rPr>
        <w:t>)</w:t>
      </w:r>
    </w:p>
    <w:p w:rsidR="004D1225" w:rsidRPr="004D1225" w:rsidRDefault="004D1225" w:rsidP="004D1225">
      <w:pPr>
        <w:numPr>
          <w:ilvl w:val="0"/>
          <w:numId w:val="7"/>
        </w:numPr>
        <w:tabs>
          <w:tab w:val="left" w:pos="1440"/>
          <w:tab w:val="right" w:leader="dot" w:pos="9000"/>
        </w:tabs>
        <w:spacing w:after="120"/>
        <w:rPr>
          <w:rFonts w:cs="Arial"/>
          <w:b/>
          <w:bCs/>
          <w:sz w:val="16"/>
          <w:szCs w:val="16"/>
          <w:lang w:val="en-GB"/>
        </w:rPr>
      </w:pPr>
      <w:r w:rsidRPr="004D1225">
        <w:rPr>
          <w:rFonts w:cs="Arial"/>
          <w:b/>
          <w:bCs/>
          <w:sz w:val="16"/>
          <w:szCs w:val="16"/>
          <w:lang w:val="en-GB"/>
        </w:rPr>
        <w:t xml:space="preserve">Schedule-A </w:t>
      </w:r>
    </w:p>
    <w:p w:rsidR="004D1225" w:rsidRPr="004D1225" w:rsidRDefault="004D1225" w:rsidP="004D1225">
      <w:pPr>
        <w:tabs>
          <w:tab w:val="left" w:pos="1440"/>
          <w:tab w:val="right" w:leader="dot" w:pos="9000"/>
        </w:tabs>
        <w:spacing w:after="120"/>
        <w:ind w:left="1800"/>
        <w:rPr>
          <w:rFonts w:cs="Arial"/>
          <w:b/>
          <w:bCs/>
          <w:sz w:val="16"/>
          <w:szCs w:val="16"/>
          <w:lang w:val="en-GB"/>
        </w:rPr>
      </w:pPr>
      <w:r w:rsidRPr="004D1225">
        <w:rPr>
          <w:rFonts w:cs="Arial"/>
          <w:b/>
          <w:bCs/>
          <w:sz w:val="16"/>
          <w:szCs w:val="16"/>
          <w:lang w:val="en-GB"/>
        </w:rPr>
        <w:t xml:space="preserve"> (i) Cost Abstract</w:t>
      </w:r>
    </w:p>
    <w:p w:rsidR="004D1225" w:rsidRPr="004D1225" w:rsidRDefault="004D1225" w:rsidP="004D1225">
      <w:pPr>
        <w:tabs>
          <w:tab w:val="left" w:pos="1440"/>
          <w:tab w:val="right" w:leader="dot" w:pos="9000"/>
        </w:tabs>
        <w:spacing w:after="120"/>
        <w:ind w:left="1800"/>
        <w:rPr>
          <w:rFonts w:cs="Arial"/>
          <w:b/>
          <w:bCs/>
          <w:sz w:val="16"/>
          <w:szCs w:val="16"/>
          <w:lang w:val="en-GB"/>
        </w:rPr>
      </w:pPr>
      <w:r w:rsidRPr="004D1225">
        <w:rPr>
          <w:rFonts w:cs="Arial"/>
          <w:b/>
          <w:bCs/>
          <w:sz w:val="16"/>
          <w:szCs w:val="16"/>
          <w:lang w:val="en-GB"/>
        </w:rPr>
        <w:t>(ii) Bill of Quantities</w:t>
      </w:r>
    </w:p>
    <w:p w:rsidR="004D1225" w:rsidRPr="004D1225" w:rsidRDefault="004D1225" w:rsidP="004D1225">
      <w:pPr>
        <w:numPr>
          <w:ilvl w:val="0"/>
          <w:numId w:val="7"/>
        </w:numPr>
        <w:tabs>
          <w:tab w:val="left" w:pos="1440"/>
          <w:tab w:val="right" w:leader="dot" w:pos="9000"/>
        </w:tabs>
        <w:spacing w:after="120"/>
        <w:rPr>
          <w:rFonts w:cs="Arial"/>
          <w:b/>
          <w:bCs/>
          <w:color w:val="76923C"/>
          <w:sz w:val="16"/>
          <w:szCs w:val="16"/>
          <w:lang w:val="en-GB"/>
        </w:rPr>
      </w:pPr>
      <w:r w:rsidRPr="004D1225">
        <w:rPr>
          <w:rFonts w:cs="Arial"/>
          <w:b/>
          <w:bCs/>
          <w:color w:val="76923C"/>
          <w:sz w:val="16"/>
          <w:szCs w:val="16"/>
          <w:lang w:val="en-GB"/>
        </w:rPr>
        <w:t>Schedule-B –NIL</w:t>
      </w:r>
    </w:p>
    <w:p w:rsidR="004D1225" w:rsidRPr="004D1225" w:rsidRDefault="004D1225" w:rsidP="004D1225">
      <w:pPr>
        <w:numPr>
          <w:ilvl w:val="0"/>
          <w:numId w:val="7"/>
        </w:numPr>
        <w:tabs>
          <w:tab w:val="left" w:pos="1440"/>
          <w:tab w:val="right" w:leader="dot" w:pos="9000"/>
        </w:tabs>
        <w:spacing w:after="120"/>
        <w:rPr>
          <w:rFonts w:cs="Arial"/>
          <w:b/>
          <w:bCs/>
          <w:color w:val="76923C"/>
          <w:sz w:val="16"/>
          <w:szCs w:val="16"/>
          <w:lang w:val="en-GB"/>
        </w:rPr>
      </w:pPr>
      <w:r w:rsidRPr="004D1225">
        <w:rPr>
          <w:rFonts w:cs="Arial"/>
          <w:b/>
          <w:bCs/>
          <w:color w:val="76923C"/>
          <w:sz w:val="16"/>
          <w:szCs w:val="16"/>
          <w:lang w:val="en-GB"/>
        </w:rPr>
        <w:t>Schedule-C –NIL</w:t>
      </w:r>
    </w:p>
    <w:p w:rsidR="004D1225" w:rsidRPr="004D1225" w:rsidRDefault="004D1225" w:rsidP="004D1225">
      <w:pPr>
        <w:numPr>
          <w:ilvl w:val="0"/>
          <w:numId w:val="7"/>
        </w:numPr>
        <w:tabs>
          <w:tab w:val="left" w:pos="1440"/>
          <w:tab w:val="right" w:leader="dot" w:pos="9000"/>
        </w:tabs>
        <w:spacing w:after="120"/>
        <w:rPr>
          <w:rFonts w:cs="Arial"/>
          <w:b/>
          <w:bCs/>
          <w:color w:val="76923C"/>
          <w:sz w:val="16"/>
          <w:szCs w:val="16"/>
          <w:lang w:val="en-GB"/>
        </w:rPr>
      </w:pPr>
      <w:r w:rsidRPr="004D1225">
        <w:rPr>
          <w:rFonts w:cs="Arial"/>
          <w:b/>
          <w:bCs/>
          <w:color w:val="76923C"/>
          <w:sz w:val="16"/>
          <w:szCs w:val="16"/>
          <w:lang w:val="en-GB"/>
        </w:rPr>
        <w:t xml:space="preserve">Schedule-D </w:t>
      </w:r>
    </w:p>
    <w:p w:rsidR="004D1225" w:rsidRPr="004D1225" w:rsidRDefault="004D1225" w:rsidP="004D1225">
      <w:pPr>
        <w:tabs>
          <w:tab w:val="left" w:pos="1440"/>
          <w:tab w:val="right" w:leader="dot" w:pos="9000"/>
        </w:tabs>
        <w:spacing w:after="120"/>
        <w:ind w:left="1440"/>
        <w:rPr>
          <w:rFonts w:cs="Arial"/>
          <w:b/>
          <w:bCs/>
          <w:color w:val="76923C"/>
          <w:sz w:val="16"/>
          <w:szCs w:val="16"/>
          <w:lang w:val="en-GB"/>
        </w:rPr>
      </w:pPr>
      <w:r w:rsidRPr="004D1225">
        <w:rPr>
          <w:rFonts w:cs="Arial"/>
          <w:b/>
          <w:bCs/>
          <w:color w:val="76923C"/>
          <w:sz w:val="16"/>
          <w:szCs w:val="16"/>
          <w:lang w:val="en-GB"/>
        </w:rPr>
        <w:t>Section-I................ Technical tender forms</w:t>
      </w:r>
    </w:p>
    <w:p w:rsidR="004D1225" w:rsidRPr="004D1225" w:rsidRDefault="004D1225" w:rsidP="004D1225">
      <w:pPr>
        <w:tabs>
          <w:tab w:val="left" w:pos="1440"/>
          <w:tab w:val="right" w:leader="dot" w:pos="9000"/>
        </w:tabs>
        <w:spacing w:after="120"/>
        <w:ind w:left="1440"/>
        <w:rPr>
          <w:b/>
          <w:bCs/>
          <w:color w:val="76923C"/>
          <w:sz w:val="16"/>
          <w:szCs w:val="16"/>
        </w:rPr>
      </w:pPr>
      <w:r w:rsidRPr="004D1225">
        <w:rPr>
          <w:rFonts w:cs="Arial"/>
          <w:b/>
          <w:bCs/>
          <w:color w:val="76923C"/>
          <w:sz w:val="16"/>
          <w:szCs w:val="16"/>
          <w:lang w:val="en-GB"/>
        </w:rPr>
        <w:t xml:space="preserve">                                 </w:t>
      </w:r>
      <w:bookmarkStart w:id="0" w:name="_Toc474033474"/>
      <w:bookmarkStart w:id="1" w:name="_Toc282946567"/>
      <w:bookmarkStart w:id="2" w:name="_Toc308687837"/>
      <w:r w:rsidRPr="004D1225">
        <w:rPr>
          <w:b/>
          <w:bCs/>
          <w:color w:val="76923C"/>
          <w:sz w:val="16"/>
          <w:szCs w:val="16"/>
        </w:rPr>
        <w:t>(i) Letter of Technical Tender</w:t>
      </w:r>
      <w:bookmarkEnd w:id="0"/>
      <w:bookmarkEnd w:id="1"/>
      <w:bookmarkEnd w:id="2"/>
    </w:p>
    <w:p w:rsidR="004D1225" w:rsidRPr="004D1225" w:rsidRDefault="004D1225" w:rsidP="004D1225">
      <w:pPr>
        <w:tabs>
          <w:tab w:val="left" w:pos="1440"/>
          <w:tab w:val="right" w:leader="dot" w:pos="9000"/>
        </w:tabs>
        <w:spacing w:after="120"/>
        <w:rPr>
          <w:b/>
          <w:bCs/>
          <w:color w:val="76923C"/>
          <w:sz w:val="16"/>
          <w:szCs w:val="16"/>
        </w:rPr>
      </w:pPr>
      <w:r w:rsidRPr="004D1225">
        <w:rPr>
          <w:b/>
          <w:bCs/>
          <w:color w:val="76923C"/>
          <w:sz w:val="16"/>
          <w:szCs w:val="16"/>
        </w:rPr>
        <w:tab/>
        <w:t xml:space="preserve">                                 (ii)</w:t>
      </w:r>
      <w:bookmarkStart w:id="3" w:name="_Toc308687838"/>
      <w:r w:rsidRPr="004D1225">
        <w:rPr>
          <w:b/>
          <w:bCs/>
          <w:color w:val="76923C"/>
          <w:sz w:val="16"/>
          <w:szCs w:val="16"/>
        </w:rPr>
        <w:t xml:space="preserve"> Tenderer’s Information Sheet</w:t>
      </w:r>
      <w:bookmarkEnd w:id="3"/>
    </w:p>
    <w:p w:rsidR="004D1225" w:rsidRPr="004D1225" w:rsidRDefault="004D1225" w:rsidP="004D1225">
      <w:pPr>
        <w:tabs>
          <w:tab w:val="left" w:pos="1440"/>
          <w:tab w:val="right" w:leader="dot" w:pos="9000"/>
        </w:tabs>
        <w:spacing w:after="120"/>
        <w:rPr>
          <w:b/>
          <w:bCs/>
          <w:color w:val="76923C"/>
          <w:sz w:val="16"/>
          <w:szCs w:val="16"/>
        </w:rPr>
      </w:pPr>
      <w:r w:rsidRPr="004D1225">
        <w:rPr>
          <w:b/>
          <w:bCs/>
          <w:color w:val="76923C"/>
          <w:sz w:val="16"/>
          <w:szCs w:val="16"/>
        </w:rPr>
        <w:tab/>
        <w:t xml:space="preserve">                                 (iii) </w:t>
      </w:r>
      <w:bookmarkStart w:id="4" w:name="_Toc282946585"/>
      <w:bookmarkStart w:id="5" w:name="_Toc308687839"/>
      <w:r w:rsidRPr="004D1225">
        <w:rPr>
          <w:b/>
          <w:bCs/>
          <w:color w:val="76923C"/>
          <w:sz w:val="16"/>
          <w:szCs w:val="16"/>
        </w:rPr>
        <w:t>Annual Turnover</w:t>
      </w:r>
      <w:bookmarkEnd w:id="4"/>
      <w:bookmarkEnd w:id="5"/>
    </w:p>
    <w:p w:rsidR="004D1225" w:rsidRPr="004D1225" w:rsidRDefault="004D1225" w:rsidP="004D1225">
      <w:pPr>
        <w:tabs>
          <w:tab w:val="left" w:pos="1440"/>
          <w:tab w:val="right" w:leader="dot" w:pos="9000"/>
        </w:tabs>
        <w:spacing w:after="120"/>
        <w:rPr>
          <w:b/>
          <w:bCs/>
          <w:color w:val="76923C"/>
          <w:sz w:val="16"/>
          <w:szCs w:val="16"/>
        </w:rPr>
      </w:pPr>
      <w:bookmarkStart w:id="6" w:name="_Toc282946589"/>
      <w:bookmarkStart w:id="7" w:name="_Toc308687840"/>
      <w:r w:rsidRPr="004D1225">
        <w:rPr>
          <w:b/>
          <w:bCs/>
          <w:color w:val="76923C"/>
          <w:sz w:val="16"/>
          <w:szCs w:val="16"/>
        </w:rPr>
        <w:t xml:space="preserve"> </w:t>
      </w:r>
      <w:r w:rsidRPr="004D1225">
        <w:rPr>
          <w:b/>
          <w:bCs/>
          <w:color w:val="76923C"/>
          <w:sz w:val="16"/>
          <w:szCs w:val="16"/>
        </w:rPr>
        <w:tab/>
        <w:t xml:space="preserve">                                 (iv) Specific Construction Experience</w:t>
      </w:r>
      <w:bookmarkEnd w:id="6"/>
      <w:bookmarkEnd w:id="7"/>
    </w:p>
    <w:p w:rsidR="004D1225" w:rsidRPr="004D1225" w:rsidRDefault="004D1225" w:rsidP="004D1225">
      <w:pPr>
        <w:tabs>
          <w:tab w:val="left" w:pos="1440"/>
          <w:tab w:val="right" w:leader="dot" w:pos="9000"/>
        </w:tabs>
        <w:spacing w:after="120"/>
        <w:rPr>
          <w:b/>
          <w:bCs/>
          <w:color w:val="76923C"/>
          <w:sz w:val="16"/>
          <w:szCs w:val="16"/>
        </w:rPr>
      </w:pPr>
      <w:r w:rsidRPr="004D1225">
        <w:rPr>
          <w:b/>
          <w:bCs/>
          <w:color w:val="76923C"/>
          <w:sz w:val="16"/>
          <w:szCs w:val="16"/>
        </w:rPr>
        <w:t xml:space="preserve">                                                                 (v) Declaration</w:t>
      </w:r>
    </w:p>
    <w:p w:rsidR="004D1225" w:rsidRPr="004D1225" w:rsidRDefault="004D1225" w:rsidP="004D1225">
      <w:pPr>
        <w:tabs>
          <w:tab w:val="left" w:pos="1440"/>
          <w:tab w:val="right" w:leader="dot" w:pos="9000"/>
        </w:tabs>
        <w:spacing w:after="120"/>
        <w:rPr>
          <w:b/>
          <w:bCs/>
          <w:color w:val="76923C"/>
          <w:sz w:val="16"/>
          <w:szCs w:val="16"/>
        </w:rPr>
      </w:pPr>
      <w:r w:rsidRPr="004D1225">
        <w:rPr>
          <w:b/>
          <w:bCs/>
          <w:color w:val="76923C"/>
          <w:sz w:val="16"/>
          <w:szCs w:val="16"/>
        </w:rPr>
        <w:t xml:space="preserve">                                                                 (vi) Check list for Technical tender evaluation</w:t>
      </w:r>
    </w:p>
    <w:p w:rsidR="004D1225" w:rsidRPr="004D1225" w:rsidRDefault="004D1225" w:rsidP="004D1225">
      <w:pPr>
        <w:tabs>
          <w:tab w:val="left" w:pos="1440"/>
          <w:tab w:val="right" w:leader="dot" w:pos="9000"/>
        </w:tabs>
        <w:spacing w:after="120"/>
        <w:ind w:left="720"/>
        <w:rPr>
          <w:rFonts w:cs="Arial"/>
          <w:b/>
          <w:bCs/>
          <w:color w:val="76923C"/>
          <w:sz w:val="16"/>
          <w:szCs w:val="16"/>
          <w:lang w:val="en-GB"/>
        </w:rPr>
      </w:pPr>
      <w:r w:rsidRPr="004D1225">
        <w:rPr>
          <w:rFonts w:cs="Arial"/>
          <w:b/>
          <w:bCs/>
          <w:color w:val="76923C"/>
          <w:sz w:val="16"/>
          <w:szCs w:val="16"/>
          <w:lang w:val="en-GB"/>
        </w:rPr>
        <w:tab/>
        <w:t>Section –II ……………....Scope of work</w:t>
      </w:r>
    </w:p>
    <w:p w:rsidR="004D1225" w:rsidRPr="004D1225" w:rsidRDefault="004D1225" w:rsidP="004D1225">
      <w:pPr>
        <w:tabs>
          <w:tab w:val="left" w:pos="1440"/>
          <w:tab w:val="right" w:leader="dot" w:pos="9000"/>
        </w:tabs>
        <w:spacing w:after="120"/>
        <w:ind w:left="720"/>
        <w:rPr>
          <w:rFonts w:cs="Arial"/>
          <w:b/>
          <w:bCs/>
          <w:color w:val="76923C"/>
          <w:sz w:val="16"/>
          <w:szCs w:val="16"/>
          <w:lang w:val="en-GB"/>
        </w:rPr>
      </w:pPr>
      <w:r w:rsidRPr="004D1225">
        <w:rPr>
          <w:rFonts w:cs="Arial"/>
          <w:b/>
          <w:bCs/>
          <w:color w:val="76923C"/>
          <w:sz w:val="16"/>
          <w:szCs w:val="16"/>
          <w:lang w:val="en-GB"/>
        </w:rPr>
        <w:tab/>
        <w:t>Section –III..................... Technical specifications of work</w:t>
      </w:r>
    </w:p>
    <w:p w:rsidR="004D1225" w:rsidRPr="004D1225" w:rsidRDefault="004D1225" w:rsidP="004D1225">
      <w:pPr>
        <w:tabs>
          <w:tab w:val="left" w:pos="1440"/>
          <w:tab w:val="right" w:leader="dot" w:pos="9000"/>
        </w:tabs>
        <w:spacing w:after="120"/>
        <w:ind w:left="720"/>
        <w:rPr>
          <w:rFonts w:cs="Arial"/>
          <w:b/>
          <w:bCs/>
          <w:color w:val="76923C"/>
          <w:sz w:val="16"/>
          <w:szCs w:val="16"/>
          <w:lang w:val="en-GB"/>
        </w:rPr>
      </w:pPr>
      <w:r w:rsidRPr="004D1225">
        <w:rPr>
          <w:rFonts w:cs="Arial"/>
          <w:b/>
          <w:bCs/>
          <w:color w:val="76923C"/>
          <w:sz w:val="16"/>
          <w:szCs w:val="16"/>
          <w:lang w:val="en-GB"/>
        </w:rPr>
        <w:tab/>
        <w:t>Section –IV.................... Special Conditions of Contract (NIL)</w:t>
      </w:r>
    </w:p>
    <w:p w:rsidR="004D1225" w:rsidRPr="004D1225" w:rsidRDefault="004D1225" w:rsidP="004D1225">
      <w:pPr>
        <w:tabs>
          <w:tab w:val="left" w:pos="1440"/>
          <w:tab w:val="right" w:leader="dot" w:pos="9000"/>
        </w:tabs>
        <w:spacing w:after="120"/>
        <w:ind w:left="720"/>
        <w:rPr>
          <w:rFonts w:cs="Arial"/>
          <w:b/>
          <w:bCs/>
          <w:color w:val="76923C"/>
          <w:sz w:val="16"/>
          <w:szCs w:val="16"/>
          <w:lang w:val="en-GB"/>
        </w:rPr>
      </w:pPr>
      <w:r w:rsidRPr="004D1225">
        <w:rPr>
          <w:rFonts w:cs="Arial"/>
          <w:b/>
          <w:bCs/>
          <w:color w:val="76923C"/>
          <w:sz w:val="16"/>
          <w:szCs w:val="16"/>
          <w:lang w:val="en-GB"/>
        </w:rPr>
        <w:tab/>
        <w:t xml:space="preserve">Section –V.................... List of approved makes. </w:t>
      </w:r>
    </w:p>
    <w:p w:rsidR="004D1225" w:rsidRPr="004D1225" w:rsidRDefault="004D1225" w:rsidP="004D1225">
      <w:pPr>
        <w:tabs>
          <w:tab w:val="left" w:pos="1440"/>
          <w:tab w:val="right" w:leader="dot" w:pos="9000"/>
        </w:tabs>
        <w:spacing w:after="120"/>
        <w:ind w:left="720"/>
        <w:rPr>
          <w:rFonts w:cs="Arial"/>
          <w:b/>
          <w:bCs/>
          <w:color w:val="76923C"/>
          <w:sz w:val="16"/>
          <w:szCs w:val="16"/>
          <w:lang w:val="en-GB"/>
        </w:rPr>
      </w:pPr>
      <w:r w:rsidRPr="004D1225">
        <w:rPr>
          <w:rFonts w:cs="Arial"/>
          <w:b/>
          <w:bCs/>
          <w:color w:val="76923C"/>
          <w:sz w:val="16"/>
          <w:szCs w:val="16"/>
          <w:lang w:val="en-GB"/>
        </w:rPr>
        <w:tab/>
        <w:t>Section –VI..................... Drawings</w:t>
      </w:r>
    </w:p>
    <w:p w:rsidR="004D1225" w:rsidRPr="004D1225" w:rsidRDefault="004D1225" w:rsidP="004D1225">
      <w:pPr>
        <w:numPr>
          <w:ilvl w:val="0"/>
          <w:numId w:val="7"/>
        </w:numPr>
        <w:tabs>
          <w:tab w:val="left" w:pos="1440"/>
          <w:tab w:val="right" w:leader="dot" w:pos="9000"/>
        </w:tabs>
        <w:spacing w:after="120"/>
        <w:rPr>
          <w:rFonts w:cs="Arial"/>
          <w:b/>
          <w:bCs/>
          <w:color w:val="76923C"/>
          <w:sz w:val="16"/>
          <w:szCs w:val="16"/>
          <w:lang w:val="en-GB"/>
        </w:rPr>
      </w:pPr>
      <w:r w:rsidRPr="004D1225">
        <w:rPr>
          <w:rFonts w:cs="Arial"/>
          <w:b/>
          <w:bCs/>
          <w:color w:val="76923C"/>
          <w:sz w:val="16"/>
          <w:szCs w:val="16"/>
          <w:lang w:val="en-GB"/>
        </w:rPr>
        <w:t xml:space="preserve">Schedule-E </w:t>
      </w:r>
    </w:p>
    <w:p w:rsidR="004D1225" w:rsidRPr="004D1225" w:rsidRDefault="004D1225" w:rsidP="004D1225">
      <w:pPr>
        <w:numPr>
          <w:ilvl w:val="0"/>
          <w:numId w:val="7"/>
        </w:numPr>
        <w:tabs>
          <w:tab w:val="left" w:pos="1440"/>
          <w:tab w:val="right" w:leader="dot" w:pos="9000"/>
        </w:tabs>
        <w:spacing w:after="120"/>
        <w:rPr>
          <w:rFonts w:cs="Arial"/>
          <w:b/>
          <w:bCs/>
          <w:color w:val="76923C"/>
          <w:sz w:val="16"/>
          <w:szCs w:val="16"/>
          <w:lang w:val="en-GB"/>
        </w:rPr>
      </w:pPr>
      <w:r w:rsidRPr="004D1225">
        <w:rPr>
          <w:rFonts w:cs="Arial"/>
          <w:b/>
          <w:bCs/>
          <w:color w:val="76923C"/>
          <w:sz w:val="16"/>
          <w:szCs w:val="16"/>
          <w:lang w:val="en-GB"/>
        </w:rPr>
        <w:t xml:space="preserve">Schedule-F </w:t>
      </w:r>
    </w:p>
    <w:p w:rsidR="004D1225" w:rsidRPr="004D1225" w:rsidRDefault="004D1225" w:rsidP="004D1225">
      <w:pPr>
        <w:numPr>
          <w:ilvl w:val="0"/>
          <w:numId w:val="8"/>
        </w:numPr>
        <w:rPr>
          <w:rFonts w:cs="Arial"/>
          <w:b/>
          <w:color w:val="76923C"/>
          <w:sz w:val="16"/>
          <w:szCs w:val="16"/>
          <w:lang w:val="en-GB"/>
        </w:rPr>
      </w:pPr>
      <w:r w:rsidRPr="004D1225">
        <w:rPr>
          <w:rFonts w:cs="Arial"/>
          <w:b/>
          <w:color w:val="76923C"/>
          <w:sz w:val="16"/>
          <w:szCs w:val="16"/>
          <w:lang w:val="en-GB"/>
        </w:rPr>
        <w:t>PART TWO (NRDA F-2/3) )-Standard form (Not Attached herewith, and not  to be submitted along the tender)</w:t>
      </w:r>
    </w:p>
    <w:p w:rsidR="004D1225" w:rsidRPr="006A5568" w:rsidRDefault="004D1225" w:rsidP="004D1225">
      <w:pPr>
        <w:tabs>
          <w:tab w:val="left" w:pos="1440"/>
          <w:tab w:val="right" w:leader="dot" w:pos="9000"/>
        </w:tabs>
        <w:spacing w:after="120" w:line="240" w:lineRule="auto"/>
        <w:ind w:left="1440"/>
        <w:rPr>
          <w:rFonts w:cs="Arial"/>
          <w:b/>
          <w:bCs/>
          <w:color w:val="76923C"/>
          <w:sz w:val="16"/>
          <w:szCs w:val="16"/>
          <w:lang w:val="en-GB"/>
        </w:rPr>
      </w:pPr>
      <w:r w:rsidRPr="006A5568">
        <w:rPr>
          <w:rFonts w:cs="Arial"/>
          <w:b/>
          <w:bCs/>
          <w:color w:val="76923C"/>
          <w:sz w:val="16"/>
          <w:szCs w:val="16"/>
          <w:lang w:val="en-GB"/>
        </w:rPr>
        <w:t>Important note: - Link site http:// nayaraipur.com/documents/gcc.pdf</w:t>
      </w:r>
    </w:p>
    <w:p w:rsidR="004D1225" w:rsidRPr="004D1225" w:rsidRDefault="004D1225" w:rsidP="004D1225">
      <w:pPr>
        <w:numPr>
          <w:ilvl w:val="0"/>
          <w:numId w:val="10"/>
        </w:numPr>
        <w:tabs>
          <w:tab w:val="left" w:pos="1440"/>
          <w:tab w:val="right" w:leader="dot" w:pos="9000"/>
        </w:tabs>
        <w:spacing w:after="120" w:line="240" w:lineRule="auto"/>
        <w:rPr>
          <w:rFonts w:cs="Arial"/>
          <w:b/>
          <w:bCs/>
          <w:color w:val="76923C"/>
          <w:sz w:val="16"/>
          <w:szCs w:val="16"/>
          <w:lang w:val="en-GB"/>
        </w:rPr>
      </w:pPr>
      <w:r w:rsidRPr="004D1225">
        <w:rPr>
          <w:rFonts w:cs="Arial"/>
          <w:b/>
          <w:bCs/>
          <w:color w:val="76923C"/>
          <w:sz w:val="16"/>
          <w:szCs w:val="16"/>
          <w:lang w:val="en-GB"/>
        </w:rPr>
        <w:t>General Guidelines</w:t>
      </w:r>
    </w:p>
    <w:p w:rsidR="004D1225" w:rsidRPr="004D1225" w:rsidRDefault="004D1225" w:rsidP="004D1225">
      <w:pPr>
        <w:numPr>
          <w:ilvl w:val="0"/>
          <w:numId w:val="10"/>
        </w:numPr>
        <w:tabs>
          <w:tab w:val="left" w:pos="1440"/>
          <w:tab w:val="right" w:leader="dot" w:pos="9000"/>
        </w:tabs>
        <w:spacing w:after="120" w:line="240" w:lineRule="auto"/>
        <w:rPr>
          <w:rFonts w:cs="Arial"/>
          <w:b/>
          <w:bCs/>
          <w:color w:val="76923C"/>
          <w:sz w:val="16"/>
          <w:szCs w:val="16"/>
          <w:lang w:val="en-GB"/>
        </w:rPr>
      </w:pPr>
      <w:r w:rsidRPr="004D1225">
        <w:rPr>
          <w:rFonts w:cs="Arial"/>
          <w:b/>
          <w:bCs/>
          <w:color w:val="76923C"/>
          <w:sz w:val="16"/>
          <w:szCs w:val="16"/>
          <w:lang w:val="en-GB"/>
        </w:rPr>
        <w:t>Tender</w:t>
      </w:r>
    </w:p>
    <w:p w:rsidR="004D1225" w:rsidRPr="004D1225" w:rsidRDefault="004D1225" w:rsidP="004D1225">
      <w:pPr>
        <w:numPr>
          <w:ilvl w:val="0"/>
          <w:numId w:val="10"/>
        </w:numPr>
        <w:tabs>
          <w:tab w:val="left" w:pos="1440"/>
          <w:tab w:val="right" w:leader="dot" w:pos="9000"/>
        </w:tabs>
        <w:spacing w:after="120" w:line="240" w:lineRule="auto"/>
        <w:rPr>
          <w:rFonts w:cs="Arial"/>
          <w:b/>
          <w:bCs/>
          <w:color w:val="76923C"/>
          <w:sz w:val="16"/>
          <w:szCs w:val="16"/>
          <w:lang w:val="en-GB"/>
        </w:rPr>
      </w:pPr>
      <w:r w:rsidRPr="004D1225">
        <w:rPr>
          <w:rFonts w:cs="Arial"/>
          <w:b/>
          <w:bCs/>
          <w:color w:val="76923C"/>
          <w:sz w:val="16"/>
          <w:szCs w:val="16"/>
          <w:lang w:val="en-GB"/>
        </w:rPr>
        <w:t>General rules and directions</w:t>
      </w:r>
    </w:p>
    <w:p w:rsidR="004D1225" w:rsidRPr="004D1225" w:rsidRDefault="004D1225" w:rsidP="004D1225">
      <w:pPr>
        <w:numPr>
          <w:ilvl w:val="0"/>
          <w:numId w:val="10"/>
        </w:numPr>
        <w:tabs>
          <w:tab w:val="left" w:pos="1440"/>
          <w:tab w:val="right" w:leader="dot" w:pos="9000"/>
        </w:tabs>
        <w:spacing w:after="120" w:line="240" w:lineRule="auto"/>
        <w:rPr>
          <w:rFonts w:cs="Arial"/>
          <w:b/>
          <w:bCs/>
          <w:color w:val="76923C"/>
          <w:sz w:val="16"/>
          <w:szCs w:val="16"/>
          <w:lang w:val="en-GB"/>
        </w:rPr>
      </w:pPr>
      <w:r w:rsidRPr="004D1225">
        <w:rPr>
          <w:rFonts w:cs="Arial"/>
          <w:b/>
          <w:bCs/>
          <w:color w:val="76923C"/>
          <w:sz w:val="16"/>
          <w:szCs w:val="16"/>
          <w:lang w:val="en-GB"/>
        </w:rPr>
        <w:t>Conditions of contract</w:t>
      </w:r>
    </w:p>
    <w:p w:rsidR="004D1225" w:rsidRPr="004D1225" w:rsidRDefault="004D1225" w:rsidP="004D1225">
      <w:pPr>
        <w:numPr>
          <w:ilvl w:val="0"/>
          <w:numId w:val="10"/>
        </w:numPr>
        <w:tabs>
          <w:tab w:val="left" w:pos="1440"/>
          <w:tab w:val="right" w:leader="dot" w:pos="9000"/>
        </w:tabs>
        <w:spacing w:after="120" w:line="240" w:lineRule="auto"/>
        <w:rPr>
          <w:rFonts w:cs="Arial"/>
          <w:b/>
          <w:bCs/>
          <w:color w:val="76923C"/>
          <w:sz w:val="16"/>
          <w:szCs w:val="16"/>
          <w:lang w:val="en-GB"/>
        </w:rPr>
      </w:pPr>
      <w:r w:rsidRPr="004D1225">
        <w:rPr>
          <w:rFonts w:cs="Arial"/>
          <w:b/>
          <w:bCs/>
          <w:color w:val="76923C"/>
          <w:sz w:val="16"/>
          <w:szCs w:val="16"/>
          <w:lang w:val="en-GB"/>
        </w:rPr>
        <w:t>Clauses of contract</w:t>
      </w:r>
    </w:p>
    <w:p w:rsidR="004D1225" w:rsidRPr="004D1225" w:rsidRDefault="004D1225" w:rsidP="004D1225">
      <w:pPr>
        <w:numPr>
          <w:ilvl w:val="0"/>
          <w:numId w:val="10"/>
        </w:numPr>
        <w:tabs>
          <w:tab w:val="left" w:pos="1440"/>
          <w:tab w:val="right" w:leader="dot" w:pos="9000"/>
        </w:tabs>
        <w:spacing w:after="120" w:line="240" w:lineRule="auto"/>
        <w:rPr>
          <w:rFonts w:cs="Arial"/>
          <w:b/>
          <w:bCs/>
          <w:color w:val="76923C"/>
          <w:sz w:val="16"/>
          <w:szCs w:val="16"/>
          <w:lang w:val="en-GB"/>
        </w:rPr>
      </w:pPr>
      <w:r w:rsidRPr="004D1225">
        <w:rPr>
          <w:rFonts w:cs="Arial"/>
          <w:b/>
          <w:bCs/>
          <w:color w:val="76923C"/>
          <w:sz w:val="16"/>
          <w:szCs w:val="16"/>
          <w:lang w:val="en-GB"/>
        </w:rPr>
        <w:t>Model rules relating to labour, water supply and sanitation in labour camps safety code</w:t>
      </w:r>
    </w:p>
    <w:p w:rsidR="004D1225" w:rsidRPr="004D1225" w:rsidRDefault="004D1225" w:rsidP="004D1225">
      <w:pPr>
        <w:numPr>
          <w:ilvl w:val="0"/>
          <w:numId w:val="10"/>
        </w:numPr>
        <w:tabs>
          <w:tab w:val="left" w:pos="1440"/>
          <w:tab w:val="right" w:leader="dot" w:pos="9000"/>
        </w:tabs>
        <w:spacing w:after="120" w:line="240" w:lineRule="auto"/>
        <w:rPr>
          <w:rFonts w:cs="Arial"/>
          <w:b/>
          <w:bCs/>
          <w:color w:val="76923C"/>
          <w:sz w:val="16"/>
          <w:szCs w:val="16"/>
          <w:lang w:val="en-GB"/>
        </w:rPr>
      </w:pPr>
      <w:r w:rsidRPr="004D1225">
        <w:rPr>
          <w:rFonts w:cs="Arial"/>
          <w:b/>
          <w:bCs/>
          <w:color w:val="76923C"/>
          <w:sz w:val="16"/>
          <w:szCs w:val="16"/>
          <w:lang w:val="en-GB"/>
        </w:rPr>
        <w:t>Sketch of cement Godown</w:t>
      </w:r>
    </w:p>
    <w:p w:rsidR="004D1225" w:rsidRPr="004D1225" w:rsidRDefault="004D1225" w:rsidP="004D1225">
      <w:pPr>
        <w:numPr>
          <w:ilvl w:val="0"/>
          <w:numId w:val="10"/>
        </w:numPr>
        <w:tabs>
          <w:tab w:val="left" w:pos="1440"/>
          <w:tab w:val="right" w:leader="dot" w:pos="9000"/>
        </w:tabs>
        <w:spacing w:after="120" w:line="240" w:lineRule="auto"/>
        <w:rPr>
          <w:rFonts w:cs="Arial"/>
          <w:b/>
          <w:bCs/>
          <w:color w:val="76923C"/>
          <w:sz w:val="16"/>
          <w:szCs w:val="16"/>
          <w:lang w:val="en-GB"/>
        </w:rPr>
      </w:pPr>
      <w:r w:rsidRPr="004D1225">
        <w:rPr>
          <w:rFonts w:cs="Arial"/>
          <w:b/>
          <w:bCs/>
          <w:color w:val="76923C"/>
          <w:sz w:val="16"/>
          <w:szCs w:val="16"/>
          <w:lang w:val="en-GB"/>
        </w:rPr>
        <w:t>Contract forms</w:t>
      </w:r>
    </w:p>
    <w:p w:rsidR="004D1225" w:rsidRPr="004D1225" w:rsidRDefault="004D1225" w:rsidP="004D1225">
      <w:pPr>
        <w:tabs>
          <w:tab w:val="left" w:pos="1440"/>
          <w:tab w:val="right" w:leader="dot" w:pos="9000"/>
        </w:tabs>
        <w:spacing w:after="120" w:line="240" w:lineRule="auto"/>
        <w:rPr>
          <w:rFonts w:cs="Arial"/>
          <w:b/>
          <w:bCs/>
          <w:color w:val="76923C"/>
          <w:sz w:val="16"/>
          <w:szCs w:val="16"/>
          <w:lang w:val="en-GB"/>
        </w:rPr>
      </w:pPr>
      <w:r w:rsidRPr="004D1225">
        <w:rPr>
          <w:rFonts w:cs="Arial"/>
          <w:b/>
          <w:bCs/>
          <w:color w:val="76923C"/>
          <w:sz w:val="16"/>
          <w:szCs w:val="16"/>
          <w:lang w:val="en-GB"/>
        </w:rPr>
        <w:tab/>
        <w:t>(a) Draft Format for Performance Security</w:t>
      </w:r>
    </w:p>
    <w:p w:rsidR="004D1225" w:rsidRPr="004D1225" w:rsidRDefault="004D1225" w:rsidP="004D1225">
      <w:pPr>
        <w:tabs>
          <w:tab w:val="left" w:pos="1440"/>
          <w:tab w:val="right" w:leader="dot" w:pos="9000"/>
        </w:tabs>
        <w:spacing w:after="120" w:line="240" w:lineRule="auto"/>
        <w:ind w:left="1080"/>
        <w:rPr>
          <w:rFonts w:cs="Arial"/>
          <w:b/>
          <w:bCs/>
          <w:color w:val="76923C"/>
          <w:sz w:val="16"/>
          <w:szCs w:val="16"/>
          <w:lang w:val="en-GB"/>
        </w:rPr>
      </w:pPr>
      <w:r w:rsidRPr="004D1225">
        <w:rPr>
          <w:rFonts w:cs="Arial"/>
          <w:b/>
          <w:bCs/>
          <w:color w:val="76923C"/>
          <w:sz w:val="16"/>
          <w:szCs w:val="16"/>
          <w:lang w:val="en-GB"/>
        </w:rPr>
        <w:tab/>
        <w:t>(b) Earnest Money Deposit Form (Bank Guarantee)</w:t>
      </w:r>
    </w:p>
    <w:p w:rsidR="004D1225" w:rsidRPr="004D1225" w:rsidRDefault="004D1225" w:rsidP="004D1225">
      <w:pPr>
        <w:tabs>
          <w:tab w:val="left" w:pos="1440"/>
          <w:tab w:val="right" w:leader="dot" w:pos="9000"/>
        </w:tabs>
        <w:spacing w:after="120" w:line="240" w:lineRule="auto"/>
        <w:ind w:left="1080"/>
        <w:rPr>
          <w:rFonts w:cs="Arial"/>
          <w:b/>
          <w:bCs/>
          <w:color w:val="76923C"/>
          <w:sz w:val="16"/>
          <w:szCs w:val="16"/>
          <w:lang w:val="en-GB"/>
        </w:rPr>
      </w:pPr>
      <w:r w:rsidRPr="004D1225">
        <w:rPr>
          <w:rFonts w:cs="Arial"/>
          <w:b/>
          <w:bCs/>
          <w:color w:val="76923C"/>
          <w:sz w:val="16"/>
          <w:szCs w:val="16"/>
          <w:lang w:val="en-GB"/>
        </w:rPr>
        <w:tab/>
        <w:t>(c) Format of Contract Agreement</w:t>
      </w:r>
    </w:p>
    <w:p w:rsidR="004D1225" w:rsidRPr="004D1225" w:rsidRDefault="004D1225" w:rsidP="004D1225">
      <w:pPr>
        <w:tabs>
          <w:tab w:val="left" w:pos="1440"/>
          <w:tab w:val="right" w:leader="dot" w:pos="9000"/>
        </w:tabs>
        <w:spacing w:after="120" w:line="240" w:lineRule="auto"/>
        <w:ind w:left="1080"/>
        <w:rPr>
          <w:rFonts w:cs="Arial"/>
          <w:b/>
          <w:bCs/>
          <w:color w:val="76923C"/>
          <w:sz w:val="16"/>
          <w:szCs w:val="16"/>
          <w:lang w:val="en-GB"/>
        </w:rPr>
      </w:pPr>
      <w:r w:rsidRPr="004D1225">
        <w:rPr>
          <w:rFonts w:cs="Arial"/>
          <w:b/>
          <w:bCs/>
          <w:color w:val="76923C"/>
          <w:sz w:val="16"/>
          <w:szCs w:val="16"/>
          <w:lang w:val="en-GB"/>
        </w:rPr>
        <w:tab/>
        <w:t>(d) Draft Format for Performance Guarantee for Water Proofing and Anti-termite Works</w:t>
      </w:r>
    </w:p>
    <w:p w:rsidR="004D1225" w:rsidRPr="004D1225" w:rsidRDefault="004D1225" w:rsidP="004D1225">
      <w:pPr>
        <w:tabs>
          <w:tab w:val="left" w:pos="1440"/>
          <w:tab w:val="right" w:leader="dot" w:pos="9000"/>
        </w:tabs>
        <w:spacing w:after="120" w:line="240" w:lineRule="auto"/>
        <w:ind w:left="1080"/>
        <w:rPr>
          <w:rFonts w:cs="Arial"/>
          <w:b/>
          <w:bCs/>
          <w:color w:val="76923C"/>
          <w:sz w:val="16"/>
          <w:szCs w:val="16"/>
          <w:lang w:val="en-GB"/>
        </w:rPr>
      </w:pPr>
      <w:r w:rsidRPr="004D1225">
        <w:rPr>
          <w:rFonts w:cs="Arial"/>
          <w:b/>
          <w:bCs/>
          <w:color w:val="76923C"/>
          <w:sz w:val="16"/>
          <w:szCs w:val="16"/>
          <w:lang w:val="en-GB"/>
        </w:rPr>
        <w:tab/>
        <w:t>(e) Indemnity Bond</w:t>
      </w:r>
    </w:p>
    <w:p w:rsidR="004D1225" w:rsidRPr="004D1225" w:rsidRDefault="004D1225" w:rsidP="004D1225">
      <w:pPr>
        <w:tabs>
          <w:tab w:val="left" w:pos="1440"/>
          <w:tab w:val="right" w:leader="dot" w:pos="9000"/>
        </w:tabs>
        <w:spacing w:after="120" w:line="240" w:lineRule="auto"/>
        <w:ind w:left="1080"/>
        <w:rPr>
          <w:rFonts w:cs="Arial"/>
          <w:b/>
          <w:bCs/>
          <w:color w:val="76923C"/>
          <w:sz w:val="16"/>
          <w:szCs w:val="16"/>
          <w:lang w:val="en-GB"/>
        </w:rPr>
      </w:pPr>
      <w:r w:rsidRPr="004D1225">
        <w:rPr>
          <w:rFonts w:cs="Arial"/>
          <w:b/>
          <w:bCs/>
          <w:color w:val="76923C"/>
          <w:sz w:val="16"/>
          <w:szCs w:val="16"/>
          <w:lang w:val="en-GB"/>
        </w:rPr>
        <w:tab/>
        <w:t>(f) Indenture Bond</w:t>
      </w:r>
    </w:p>
    <w:p w:rsidR="004D1225" w:rsidRPr="004D1225" w:rsidRDefault="004D1225" w:rsidP="004D1225">
      <w:pPr>
        <w:tabs>
          <w:tab w:val="left" w:pos="1440"/>
          <w:tab w:val="right" w:leader="dot" w:pos="9000"/>
        </w:tabs>
        <w:spacing w:after="120" w:line="240" w:lineRule="auto"/>
        <w:ind w:left="1080"/>
        <w:rPr>
          <w:rFonts w:cs="Arial"/>
          <w:b/>
          <w:bCs/>
          <w:color w:val="76923C"/>
          <w:sz w:val="16"/>
          <w:szCs w:val="16"/>
          <w:lang w:val="en-GB"/>
        </w:rPr>
      </w:pPr>
      <w:r w:rsidRPr="004D1225">
        <w:rPr>
          <w:rFonts w:cs="Arial"/>
          <w:b/>
          <w:bCs/>
          <w:color w:val="76923C"/>
          <w:sz w:val="16"/>
          <w:szCs w:val="16"/>
          <w:lang w:val="en-GB"/>
        </w:rPr>
        <w:tab/>
        <w:t>(g) Notice for Appointment of Arbitrator</w:t>
      </w:r>
    </w:p>
    <w:p w:rsidR="004D1225" w:rsidRPr="004D1225" w:rsidRDefault="004D1225" w:rsidP="004D1225">
      <w:pPr>
        <w:numPr>
          <w:ilvl w:val="0"/>
          <w:numId w:val="10"/>
        </w:numPr>
        <w:tabs>
          <w:tab w:val="left" w:pos="1440"/>
          <w:tab w:val="right" w:leader="dot" w:pos="9000"/>
        </w:tabs>
        <w:spacing w:after="120" w:line="240" w:lineRule="auto"/>
        <w:rPr>
          <w:rFonts w:cs="Arial"/>
          <w:b/>
          <w:bCs/>
          <w:color w:val="76923C"/>
          <w:sz w:val="16"/>
          <w:szCs w:val="16"/>
          <w:lang w:val="en-GB"/>
        </w:rPr>
      </w:pPr>
      <w:r w:rsidRPr="004D1225">
        <w:rPr>
          <w:rFonts w:cs="Arial"/>
          <w:b/>
          <w:bCs/>
          <w:color w:val="76923C"/>
          <w:sz w:val="16"/>
          <w:szCs w:val="16"/>
          <w:lang w:val="en-GB"/>
        </w:rPr>
        <w:t>Proforma of schedules (Schedule ’A’ to Schedule ’F’)</w:t>
      </w:r>
    </w:p>
    <w:p w:rsidR="00B86969" w:rsidRDefault="00B86969" w:rsidP="00F11C6C"/>
    <w:p w:rsidR="00F44D03" w:rsidRPr="00A649A5" w:rsidRDefault="00F44D03" w:rsidP="00A649A5"/>
    <w:tbl>
      <w:tblPr>
        <w:tblW w:w="0" w:type="auto"/>
        <w:tblLook w:val="01E0"/>
      </w:tblPr>
      <w:tblGrid>
        <w:gridCol w:w="2284"/>
        <w:gridCol w:w="363"/>
        <w:gridCol w:w="6954"/>
      </w:tblGrid>
      <w:tr w:rsidR="00B86969" w:rsidRPr="004D272B" w:rsidTr="00EC64D2">
        <w:trPr>
          <w:trHeight w:val="1588"/>
        </w:trPr>
        <w:tc>
          <w:tcPr>
            <w:tcW w:w="9601" w:type="dxa"/>
            <w:gridSpan w:val="3"/>
            <w:vAlign w:val="center"/>
          </w:tcPr>
          <w:p w:rsidR="00174ACD" w:rsidRPr="004D272B" w:rsidRDefault="00174ACD" w:rsidP="004D272B">
            <w:pPr>
              <w:jc w:val="center"/>
              <w:rPr>
                <w:b/>
                <w:bCs/>
                <w:color w:val="000000"/>
                <w:spacing w:val="-11"/>
                <w:sz w:val="32"/>
                <w:szCs w:val="34"/>
              </w:rPr>
            </w:pPr>
            <w:r w:rsidRPr="004D272B">
              <w:rPr>
                <w:b/>
                <w:bCs/>
                <w:color w:val="000000"/>
                <w:spacing w:val="-11"/>
                <w:sz w:val="32"/>
                <w:szCs w:val="34"/>
              </w:rPr>
              <w:t xml:space="preserve">NAYA </w:t>
            </w:r>
            <w:smartTag w:uri="urn:schemas-microsoft-com:office:smarttags" w:element="City">
              <w:smartTag w:uri="urn:schemas-microsoft-com:office:smarttags" w:element="place">
                <w:r w:rsidRPr="004D272B">
                  <w:rPr>
                    <w:b/>
                    <w:bCs/>
                    <w:color w:val="000000"/>
                    <w:spacing w:val="-11"/>
                    <w:sz w:val="32"/>
                    <w:szCs w:val="34"/>
                  </w:rPr>
                  <w:t>RAIPUR</w:t>
                </w:r>
              </w:smartTag>
            </w:smartTag>
            <w:r w:rsidRPr="004D272B">
              <w:rPr>
                <w:b/>
                <w:bCs/>
                <w:color w:val="000000"/>
                <w:spacing w:val="-11"/>
                <w:sz w:val="32"/>
                <w:szCs w:val="34"/>
              </w:rPr>
              <w:t xml:space="preserve"> DEVELOPMENT AUTHORITY (NRDA) </w:t>
            </w:r>
          </w:p>
          <w:p w:rsidR="00174ACD" w:rsidRPr="004D272B" w:rsidRDefault="00174ACD" w:rsidP="004D272B">
            <w:pPr>
              <w:jc w:val="center"/>
              <w:rPr>
                <w:b/>
                <w:bCs/>
                <w:color w:val="000000"/>
                <w:spacing w:val="-11"/>
                <w:sz w:val="32"/>
                <w:szCs w:val="34"/>
              </w:rPr>
            </w:pPr>
            <w:smartTag w:uri="urn:schemas-microsoft-com:office:smarttags" w:element="place">
              <w:smartTag w:uri="urn:schemas-microsoft-com:office:smarttags" w:element="City">
                <w:r w:rsidRPr="004D272B">
                  <w:rPr>
                    <w:b/>
                    <w:bCs/>
                    <w:color w:val="000000"/>
                    <w:spacing w:val="-11"/>
                    <w:sz w:val="32"/>
                    <w:szCs w:val="34"/>
                  </w:rPr>
                  <w:t>RAIPUR</w:t>
                </w:r>
              </w:smartTag>
            </w:smartTag>
            <w:r w:rsidRPr="004D272B">
              <w:rPr>
                <w:b/>
                <w:bCs/>
                <w:color w:val="000000"/>
                <w:spacing w:val="-11"/>
                <w:sz w:val="32"/>
                <w:szCs w:val="34"/>
              </w:rPr>
              <w:t>, CHHATTISGARH</w:t>
            </w:r>
          </w:p>
          <w:p w:rsidR="00174ACD" w:rsidRPr="004D272B" w:rsidRDefault="00174ACD" w:rsidP="004D272B">
            <w:pPr>
              <w:jc w:val="center"/>
              <w:rPr>
                <w:sz w:val="24"/>
                <w:szCs w:val="24"/>
              </w:rPr>
            </w:pPr>
          </w:p>
          <w:p w:rsidR="00174ACD" w:rsidRPr="004D272B" w:rsidRDefault="00174ACD" w:rsidP="004D272B">
            <w:pPr>
              <w:jc w:val="center"/>
              <w:rPr>
                <w:b/>
                <w:bCs/>
                <w:color w:val="000000"/>
                <w:spacing w:val="-11"/>
                <w:sz w:val="32"/>
                <w:szCs w:val="34"/>
              </w:rPr>
            </w:pPr>
            <w:r w:rsidRPr="004D272B">
              <w:rPr>
                <w:b/>
                <w:bCs/>
                <w:color w:val="000000"/>
                <w:spacing w:val="-11"/>
                <w:sz w:val="32"/>
                <w:szCs w:val="34"/>
              </w:rPr>
              <w:t>Document details</w:t>
            </w:r>
          </w:p>
          <w:p w:rsidR="00174ACD" w:rsidRPr="004D272B" w:rsidRDefault="00174ACD" w:rsidP="004D272B">
            <w:pPr>
              <w:jc w:val="center"/>
              <w:rPr>
                <w:sz w:val="24"/>
                <w:szCs w:val="24"/>
              </w:rPr>
            </w:pPr>
          </w:p>
        </w:tc>
      </w:tr>
      <w:tr w:rsidR="00EC64D2" w:rsidRPr="00174ACD" w:rsidTr="00EC64D2">
        <w:tblPrEx>
          <w:tblLook w:val="04A0"/>
        </w:tblPrEx>
        <w:trPr>
          <w:trHeight w:val="226"/>
        </w:trPr>
        <w:tc>
          <w:tcPr>
            <w:tcW w:w="2284" w:type="dxa"/>
          </w:tcPr>
          <w:p w:rsidR="00EC64D2" w:rsidRPr="00F44D03" w:rsidRDefault="00EC64D2" w:rsidP="00973B66">
            <w:pPr>
              <w:spacing w:beforeLines="60" w:afterLines="60" w:line="22" w:lineRule="atLeast"/>
              <w:jc w:val="both"/>
              <w:rPr>
                <w:b/>
                <w:spacing w:val="-2"/>
                <w:szCs w:val="20"/>
              </w:rPr>
            </w:pPr>
            <w:r>
              <w:rPr>
                <w:b/>
                <w:bCs/>
                <w:color w:val="000000"/>
                <w:spacing w:val="-3"/>
                <w:szCs w:val="20"/>
              </w:rPr>
              <w:t>Name of work</w:t>
            </w:r>
          </w:p>
        </w:tc>
        <w:tc>
          <w:tcPr>
            <w:tcW w:w="363" w:type="dxa"/>
          </w:tcPr>
          <w:p w:rsidR="00EC64D2" w:rsidRPr="00F44D03" w:rsidRDefault="00EC64D2" w:rsidP="00973B66">
            <w:pPr>
              <w:spacing w:beforeLines="60" w:afterLines="60" w:line="22" w:lineRule="atLeast"/>
              <w:jc w:val="both"/>
              <w:rPr>
                <w:b/>
                <w:spacing w:val="-2"/>
                <w:szCs w:val="20"/>
              </w:rPr>
            </w:pPr>
            <w:r w:rsidRPr="00F44D03">
              <w:rPr>
                <w:b/>
                <w:spacing w:val="-2"/>
                <w:szCs w:val="20"/>
              </w:rPr>
              <w:t>:</w:t>
            </w:r>
          </w:p>
        </w:tc>
        <w:tc>
          <w:tcPr>
            <w:tcW w:w="6954" w:type="dxa"/>
          </w:tcPr>
          <w:p w:rsidR="00EC64D2" w:rsidRDefault="00EC64D2" w:rsidP="00EC64D2">
            <w:pPr>
              <w:jc w:val="both"/>
              <w:rPr>
                <w:spacing w:val="-2"/>
                <w:szCs w:val="20"/>
              </w:rPr>
            </w:pPr>
          </w:p>
          <w:p w:rsidR="00EC64D2" w:rsidRPr="00174ACD" w:rsidRDefault="00EC64D2" w:rsidP="00EC64D2">
            <w:pPr>
              <w:jc w:val="both"/>
              <w:rPr>
                <w:spacing w:val="-2"/>
                <w:szCs w:val="20"/>
              </w:rPr>
            </w:pPr>
            <w:r>
              <w:rPr>
                <w:b/>
                <w:bCs/>
                <w:szCs w:val="20"/>
              </w:rPr>
              <w:t>“</w:t>
            </w:r>
            <w:r w:rsidR="00973B66" w:rsidRPr="00973B66">
              <w:rPr>
                <w:b/>
                <w:bCs/>
                <w:color w:val="000000"/>
                <w:spacing w:val="-3"/>
                <w:szCs w:val="20"/>
              </w:rPr>
              <w:t>Design, Supply, Installation, Testing and Commissioning of LED Street Lights and High Mast Lighting system along with power supply infrastructure development at Naya Raipur</w:t>
            </w:r>
            <w:r w:rsidRPr="00EC64D2">
              <w:rPr>
                <w:b/>
                <w:bCs/>
                <w:szCs w:val="20"/>
              </w:rPr>
              <w:t>”.</w:t>
            </w:r>
          </w:p>
        </w:tc>
      </w:tr>
    </w:tbl>
    <w:p w:rsidR="00734C41" w:rsidRDefault="00734C41" w:rsidP="00A649A5"/>
    <w:tbl>
      <w:tblPr>
        <w:tblW w:w="9770" w:type="dxa"/>
        <w:tblLayout w:type="fixed"/>
        <w:tblLook w:val="04A0"/>
      </w:tblPr>
      <w:tblGrid>
        <w:gridCol w:w="2898"/>
        <w:gridCol w:w="340"/>
        <w:gridCol w:w="6532"/>
      </w:tblGrid>
      <w:tr w:rsidR="00734C41" w:rsidRPr="00F44D03" w:rsidTr="00EC64D2">
        <w:trPr>
          <w:trHeight w:val="212"/>
        </w:trPr>
        <w:tc>
          <w:tcPr>
            <w:tcW w:w="2898" w:type="dxa"/>
          </w:tcPr>
          <w:p w:rsidR="00734C41" w:rsidRPr="00F44D03" w:rsidRDefault="00174ACD" w:rsidP="00973B66">
            <w:pPr>
              <w:spacing w:beforeLines="60" w:afterLines="60" w:line="22" w:lineRule="atLeast"/>
              <w:jc w:val="both"/>
              <w:rPr>
                <w:b/>
                <w:spacing w:val="-2"/>
                <w:szCs w:val="20"/>
              </w:rPr>
            </w:pPr>
            <w:r>
              <w:rPr>
                <w:b/>
                <w:bCs/>
                <w:color w:val="000000"/>
                <w:spacing w:val="-3"/>
                <w:szCs w:val="20"/>
              </w:rPr>
              <w:t>Name of Tenderer</w:t>
            </w:r>
          </w:p>
        </w:tc>
        <w:tc>
          <w:tcPr>
            <w:tcW w:w="340" w:type="dxa"/>
          </w:tcPr>
          <w:p w:rsidR="00734C41" w:rsidRPr="00F44D03" w:rsidRDefault="00734C41" w:rsidP="00973B66">
            <w:pPr>
              <w:spacing w:beforeLines="60" w:afterLines="60" w:line="22" w:lineRule="atLeast"/>
              <w:jc w:val="both"/>
              <w:rPr>
                <w:b/>
                <w:spacing w:val="-2"/>
                <w:szCs w:val="20"/>
              </w:rPr>
            </w:pPr>
            <w:r w:rsidRPr="00F44D03">
              <w:rPr>
                <w:b/>
                <w:spacing w:val="-2"/>
                <w:szCs w:val="20"/>
              </w:rPr>
              <w:t>:</w:t>
            </w:r>
          </w:p>
        </w:tc>
        <w:tc>
          <w:tcPr>
            <w:tcW w:w="6532" w:type="dxa"/>
          </w:tcPr>
          <w:p w:rsidR="00734C41" w:rsidRPr="00174ACD" w:rsidRDefault="00174ACD" w:rsidP="00973B66">
            <w:pPr>
              <w:spacing w:beforeLines="60" w:afterLines="60" w:line="22" w:lineRule="atLeast"/>
              <w:jc w:val="both"/>
              <w:rPr>
                <w:spacing w:val="-2"/>
                <w:szCs w:val="20"/>
              </w:rPr>
            </w:pPr>
            <w:r w:rsidRPr="00174ACD">
              <w:rPr>
                <w:spacing w:val="-2"/>
                <w:szCs w:val="20"/>
              </w:rPr>
              <w:t>_________________________________________________________</w:t>
            </w:r>
          </w:p>
        </w:tc>
      </w:tr>
      <w:tr w:rsidR="00174ACD" w:rsidRPr="00F44D03" w:rsidTr="00EC64D2">
        <w:trPr>
          <w:trHeight w:val="212"/>
        </w:trPr>
        <w:tc>
          <w:tcPr>
            <w:tcW w:w="2898" w:type="dxa"/>
          </w:tcPr>
          <w:p w:rsidR="00174ACD" w:rsidRDefault="00174ACD" w:rsidP="00973B66">
            <w:pPr>
              <w:spacing w:beforeLines="60" w:afterLines="60" w:line="22" w:lineRule="atLeast"/>
              <w:jc w:val="both"/>
              <w:rPr>
                <w:b/>
                <w:bCs/>
                <w:color w:val="000000"/>
                <w:spacing w:val="-3"/>
                <w:szCs w:val="20"/>
              </w:rPr>
            </w:pPr>
          </w:p>
          <w:p w:rsidR="00EC64D2" w:rsidRDefault="00EC64D2" w:rsidP="00973B66">
            <w:pPr>
              <w:spacing w:beforeLines="60" w:afterLines="60" w:line="22" w:lineRule="atLeast"/>
              <w:jc w:val="both"/>
              <w:rPr>
                <w:b/>
                <w:bCs/>
                <w:color w:val="000000"/>
                <w:spacing w:val="-3"/>
                <w:szCs w:val="20"/>
              </w:rPr>
            </w:pPr>
          </w:p>
          <w:p w:rsidR="00EC64D2" w:rsidRPr="00EC64D2" w:rsidRDefault="00EC64D2" w:rsidP="00973B66">
            <w:pPr>
              <w:spacing w:beforeLines="60" w:afterLines="60" w:line="22" w:lineRule="atLeast"/>
              <w:jc w:val="both"/>
              <w:rPr>
                <w:b/>
                <w:bCs/>
                <w:color w:val="000000"/>
                <w:spacing w:val="-3"/>
                <w:sz w:val="28"/>
                <w:szCs w:val="28"/>
              </w:rPr>
            </w:pPr>
            <w:r>
              <w:rPr>
                <w:b/>
                <w:bCs/>
                <w:color w:val="000000"/>
                <w:spacing w:val="-3"/>
                <w:sz w:val="28"/>
                <w:szCs w:val="28"/>
              </w:rPr>
              <w:t xml:space="preserve">      </w:t>
            </w:r>
            <w:r w:rsidRPr="00EC64D2">
              <w:rPr>
                <w:b/>
                <w:bCs/>
                <w:color w:val="000000"/>
                <w:spacing w:val="-3"/>
                <w:sz w:val="28"/>
                <w:szCs w:val="28"/>
              </w:rPr>
              <w:t xml:space="preserve">Details </w:t>
            </w:r>
          </w:p>
        </w:tc>
        <w:tc>
          <w:tcPr>
            <w:tcW w:w="340" w:type="dxa"/>
          </w:tcPr>
          <w:p w:rsidR="00174ACD" w:rsidRPr="00F44D03" w:rsidRDefault="00174ACD" w:rsidP="00973B66">
            <w:pPr>
              <w:spacing w:beforeLines="60" w:afterLines="60" w:line="22" w:lineRule="atLeast"/>
              <w:jc w:val="both"/>
              <w:rPr>
                <w:b/>
                <w:spacing w:val="-2"/>
                <w:szCs w:val="20"/>
              </w:rPr>
            </w:pPr>
          </w:p>
        </w:tc>
        <w:tc>
          <w:tcPr>
            <w:tcW w:w="6532" w:type="dxa"/>
          </w:tcPr>
          <w:p w:rsidR="00174ACD" w:rsidRDefault="00174ACD" w:rsidP="00973B66">
            <w:pPr>
              <w:spacing w:beforeLines="60" w:afterLines="60" w:line="22" w:lineRule="atLeast"/>
              <w:jc w:val="both"/>
              <w:rPr>
                <w:spacing w:val="-2"/>
                <w:szCs w:val="20"/>
              </w:rPr>
            </w:pPr>
            <w:r w:rsidRPr="00174ACD">
              <w:rPr>
                <w:spacing w:val="-2"/>
                <w:szCs w:val="20"/>
              </w:rPr>
              <w:t>_________________________________________________________</w:t>
            </w:r>
          </w:p>
          <w:p w:rsidR="00174ACD" w:rsidRPr="00174ACD" w:rsidRDefault="00174ACD" w:rsidP="00973B66">
            <w:pPr>
              <w:spacing w:beforeLines="60" w:afterLines="60" w:line="22" w:lineRule="atLeast"/>
              <w:jc w:val="both"/>
              <w:rPr>
                <w:spacing w:val="-2"/>
                <w:szCs w:val="20"/>
              </w:rPr>
            </w:pPr>
          </w:p>
        </w:tc>
      </w:tr>
      <w:tr w:rsidR="00174ACD" w:rsidRPr="00F44D03" w:rsidTr="00EC64D2">
        <w:trPr>
          <w:trHeight w:val="212"/>
        </w:trPr>
        <w:tc>
          <w:tcPr>
            <w:tcW w:w="2898" w:type="dxa"/>
          </w:tcPr>
          <w:p w:rsidR="00174ACD" w:rsidRDefault="00174ACD" w:rsidP="00973B66">
            <w:pPr>
              <w:numPr>
                <w:ilvl w:val="0"/>
                <w:numId w:val="12"/>
              </w:numPr>
              <w:spacing w:beforeLines="60" w:afterLines="60" w:line="22" w:lineRule="atLeast"/>
              <w:ind w:left="1260"/>
              <w:jc w:val="both"/>
              <w:rPr>
                <w:b/>
                <w:bCs/>
                <w:color w:val="000000"/>
                <w:spacing w:val="-3"/>
                <w:szCs w:val="20"/>
              </w:rPr>
            </w:pPr>
            <w:r>
              <w:rPr>
                <w:b/>
                <w:bCs/>
                <w:color w:val="000000"/>
                <w:spacing w:val="-10"/>
                <w:szCs w:val="20"/>
              </w:rPr>
              <w:t>Cost of tender document</w:t>
            </w:r>
          </w:p>
        </w:tc>
        <w:tc>
          <w:tcPr>
            <w:tcW w:w="340" w:type="dxa"/>
          </w:tcPr>
          <w:p w:rsidR="00174ACD" w:rsidRPr="00F44D03" w:rsidRDefault="00174ACD" w:rsidP="00973B66">
            <w:pPr>
              <w:spacing w:beforeLines="60" w:afterLines="60" w:line="22" w:lineRule="atLeast"/>
              <w:jc w:val="both"/>
              <w:rPr>
                <w:b/>
                <w:spacing w:val="-2"/>
                <w:szCs w:val="20"/>
              </w:rPr>
            </w:pPr>
            <w:r>
              <w:rPr>
                <w:b/>
                <w:spacing w:val="-2"/>
                <w:szCs w:val="20"/>
              </w:rPr>
              <w:t>:</w:t>
            </w:r>
          </w:p>
        </w:tc>
        <w:tc>
          <w:tcPr>
            <w:tcW w:w="6532" w:type="dxa"/>
          </w:tcPr>
          <w:p w:rsidR="00174ACD" w:rsidRPr="00174ACD" w:rsidRDefault="00174ACD" w:rsidP="00973B66">
            <w:pPr>
              <w:spacing w:beforeLines="60" w:afterLines="60" w:line="22" w:lineRule="atLeast"/>
              <w:jc w:val="both"/>
              <w:rPr>
                <w:spacing w:val="-2"/>
                <w:szCs w:val="20"/>
              </w:rPr>
            </w:pPr>
            <w:r w:rsidRPr="007E3E5C">
              <w:rPr>
                <w:color w:val="000000"/>
                <w:spacing w:val="5"/>
                <w:szCs w:val="20"/>
              </w:rPr>
              <w:t>Rs ---</w:t>
            </w:r>
            <w:r w:rsidR="00EC64D2">
              <w:rPr>
                <w:color w:val="000000"/>
                <w:spacing w:val="5"/>
                <w:szCs w:val="20"/>
              </w:rPr>
              <w:t>-------------------------</w:t>
            </w:r>
          </w:p>
        </w:tc>
      </w:tr>
      <w:tr w:rsidR="00174ACD" w:rsidRPr="00F44D03" w:rsidTr="00EC64D2">
        <w:trPr>
          <w:trHeight w:val="212"/>
        </w:trPr>
        <w:tc>
          <w:tcPr>
            <w:tcW w:w="2898" w:type="dxa"/>
          </w:tcPr>
          <w:p w:rsidR="00174ACD" w:rsidRDefault="00174ACD" w:rsidP="00973B66">
            <w:pPr>
              <w:spacing w:beforeLines="60" w:afterLines="60" w:line="22" w:lineRule="atLeast"/>
              <w:jc w:val="both"/>
              <w:rPr>
                <w:b/>
                <w:bCs/>
                <w:color w:val="000000"/>
                <w:spacing w:val="-10"/>
                <w:szCs w:val="20"/>
              </w:rPr>
            </w:pPr>
          </w:p>
        </w:tc>
        <w:tc>
          <w:tcPr>
            <w:tcW w:w="340" w:type="dxa"/>
          </w:tcPr>
          <w:p w:rsidR="00174ACD" w:rsidRDefault="00174ACD" w:rsidP="00973B66">
            <w:pPr>
              <w:spacing w:beforeLines="60" w:afterLines="60" w:line="22" w:lineRule="atLeast"/>
              <w:jc w:val="both"/>
              <w:rPr>
                <w:b/>
                <w:spacing w:val="-2"/>
                <w:szCs w:val="20"/>
              </w:rPr>
            </w:pPr>
          </w:p>
        </w:tc>
        <w:tc>
          <w:tcPr>
            <w:tcW w:w="6532" w:type="dxa"/>
          </w:tcPr>
          <w:p w:rsidR="00174ACD" w:rsidRPr="007E3E5C" w:rsidRDefault="00174ACD" w:rsidP="00973B66">
            <w:pPr>
              <w:spacing w:beforeLines="60" w:afterLines="60" w:line="22" w:lineRule="atLeast"/>
              <w:jc w:val="both"/>
              <w:rPr>
                <w:color w:val="000000"/>
                <w:spacing w:val="5"/>
                <w:szCs w:val="20"/>
              </w:rPr>
            </w:pPr>
          </w:p>
        </w:tc>
      </w:tr>
      <w:tr w:rsidR="00174ACD" w:rsidRPr="00F44D03" w:rsidTr="00EC64D2">
        <w:trPr>
          <w:trHeight w:val="212"/>
        </w:trPr>
        <w:tc>
          <w:tcPr>
            <w:tcW w:w="2898" w:type="dxa"/>
          </w:tcPr>
          <w:p w:rsidR="00174ACD" w:rsidRDefault="00EC64D2" w:rsidP="00973B66">
            <w:pPr>
              <w:numPr>
                <w:ilvl w:val="0"/>
                <w:numId w:val="12"/>
              </w:numPr>
              <w:spacing w:beforeLines="60" w:afterLines="60" w:line="22" w:lineRule="atLeast"/>
              <w:ind w:left="900" w:firstLine="0"/>
              <w:jc w:val="both"/>
              <w:rPr>
                <w:b/>
                <w:bCs/>
                <w:color w:val="000000"/>
                <w:spacing w:val="-10"/>
                <w:szCs w:val="20"/>
              </w:rPr>
            </w:pPr>
            <w:r>
              <w:rPr>
                <w:b/>
                <w:bCs/>
                <w:color w:val="000000"/>
                <w:spacing w:val="-10"/>
                <w:szCs w:val="20"/>
              </w:rPr>
              <w:t>EMD</w:t>
            </w:r>
          </w:p>
        </w:tc>
        <w:tc>
          <w:tcPr>
            <w:tcW w:w="340" w:type="dxa"/>
          </w:tcPr>
          <w:p w:rsidR="00174ACD" w:rsidRDefault="00174ACD" w:rsidP="00973B66">
            <w:pPr>
              <w:spacing w:beforeLines="60" w:afterLines="60" w:line="22" w:lineRule="atLeast"/>
              <w:jc w:val="both"/>
              <w:rPr>
                <w:b/>
                <w:spacing w:val="-2"/>
                <w:szCs w:val="20"/>
              </w:rPr>
            </w:pPr>
            <w:r>
              <w:rPr>
                <w:b/>
                <w:spacing w:val="-2"/>
                <w:szCs w:val="20"/>
              </w:rPr>
              <w:t>:</w:t>
            </w:r>
          </w:p>
        </w:tc>
        <w:tc>
          <w:tcPr>
            <w:tcW w:w="6532" w:type="dxa"/>
          </w:tcPr>
          <w:p w:rsidR="00174ACD" w:rsidRPr="007E3E5C" w:rsidRDefault="00EC64D2" w:rsidP="00973B66">
            <w:pPr>
              <w:spacing w:beforeLines="60" w:afterLines="60" w:line="22" w:lineRule="atLeast"/>
              <w:jc w:val="both"/>
              <w:rPr>
                <w:color w:val="000000"/>
                <w:spacing w:val="5"/>
                <w:szCs w:val="20"/>
              </w:rPr>
            </w:pPr>
            <w:r w:rsidRPr="007E3E5C">
              <w:rPr>
                <w:color w:val="000000"/>
                <w:spacing w:val="5"/>
                <w:szCs w:val="20"/>
              </w:rPr>
              <w:t>Rs ---</w:t>
            </w:r>
            <w:r>
              <w:rPr>
                <w:color w:val="000000"/>
                <w:spacing w:val="5"/>
                <w:szCs w:val="20"/>
              </w:rPr>
              <w:t>-------------------------</w:t>
            </w:r>
            <w:r w:rsidR="00174ACD" w:rsidRPr="00FB07E9">
              <w:rPr>
                <w:rFonts w:cs="Arial"/>
                <w:color w:val="000000"/>
                <w:spacing w:val="5"/>
                <w:szCs w:val="24"/>
              </w:rPr>
              <w:t xml:space="preserve">. </w:t>
            </w:r>
          </w:p>
        </w:tc>
      </w:tr>
      <w:tr w:rsidR="00174ACD" w:rsidRPr="00F44D03" w:rsidTr="00EC64D2">
        <w:trPr>
          <w:trHeight w:val="212"/>
        </w:trPr>
        <w:tc>
          <w:tcPr>
            <w:tcW w:w="2898" w:type="dxa"/>
          </w:tcPr>
          <w:p w:rsidR="00174ACD" w:rsidRPr="007C4ACC" w:rsidRDefault="00174ACD" w:rsidP="00973B66">
            <w:pPr>
              <w:spacing w:beforeLines="60" w:afterLines="60" w:line="22" w:lineRule="atLeast"/>
              <w:jc w:val="both"/>
              <w:rPr>
                <w:rFonts w:cs="Arial"/>
                <w:b/>
                <w:color w:val="000000"/>
                <w:spacing w:val="5"/>
                <w:szCs w:val="24"/>
              </w:rPr>
            </w:pPr>
          </w:p>
        </w:tc>
        <w:tc>
          <w:tcPr>
            <w:tcW w:w="340" w:type="dxa"/>
          </w:tcPr>
          <w:p w:rsidR="00174ACD" w:rsidRDefault="00174ACD" w:rsidP="00973B66">
            <w:pPr>
              <w:spacing w:beforeLines="60" w:afterLines="60" w:line="22" w:lineRule="atLeast"/>
              <w:jc w:val="both"/>
              <w:rPr>
                <w:b/>
                <w:spacing w:val="-2"/>
                <w:szCs w:val="20"/>
              </w:rPr>
            </w:pPr>
          </w:p>
        </w:tc>
        <w:tc>
          <w:tcPr>
            <w:tcW w:w="6532" w:type="dxa"/>
          </w:tcPr>
          <w:p w:rsidR="00174ACD" w:rsidRPr="007C4ACC" w:rsidRDefault="00174ACD" w:rsidP="00973B66">
            <w:pPr>
              <w:spacing w:beforeLines="60" w:afterLines="60" w:line="22" w:lineRule="atLeast"/>
              <w:jc w:val="both"/>
              <w:rPr>
                <w:rFonts w:cs="Arial"/>
                <w:color w:val="000000"/>
                <w:spacing w:val="5"/>
                <w:szCs w:val="24"/>
              </w:rPr>
            </w:pPr>
          </w:p>
        </w:tc>
      </w:tr>
      <w:tr w:rsidR="00ED5BAD" w:rsidRPr="00F44D03" w:rsidTr="00EC64D2">
        <w:trPr>
          <w:trHeight w:val="212"/>
        </w:trPr>
        <w:tc>
          <w:tcPr>
            <w:tcW w:w="9770" w:type="dxa"/>
            <w:gridSpan w:val="3"/>
          </w:tcPr>
          <w:p w:rsidR="00ED5BAD" w:rsidRPr="00FB305D" w:rsidRDefault="00ED5BAD" w:rsidP="00973B66">
            <w:pPr>
              <w:spacing w:beforeLines="60" w:afterLines="60" w:line="22" w:lineRule="atLeast"/>
              <w:jc w:val="both"/>
              <w:rPr>
                <w:b/>
                <w:bCs/>
                <w:color w:val="000000"/>
                <w:spacing w:val="-3"/>
                <w:szCs w:val="20"/>
              </w:rPr>
            </w:pPr>
          </w:p>
        </w:tc>
      </w:tr>
      <w:tr w:rsidR="00ED5BAD" w:rsidRPr="00F44D03" w:rsidTr="00EC64D2">
        <w:trPr>
          <w:trHeight w:val="212"/>
        </w:trPr>
        <w:tc>
          <w:tcPr>
            <w:tcW w:w="9770" w:type="dxa"/>
            <w:gridSpan w:val="3"/>
          </w:tcPr>
          <w:p w:rsidR="00ED5BAD" w:rsidRPr="00FB305D" w:rsidRDefault="00ED5BAD" w:rsidP="00ED5BAD">
            <w:pPr>
              <w:pStyle w:val="ListBullet"/>
              <w:numPr>
                <w:ilvl w:val="0"/>
                <w:numId w:val="0"/>
              </w:numPr>
              <w:rPr>
                <w:b/>
                <w:lang w:val="en-GB"/>
              </w:rPr>
            </w:pPr>
          </w:p>
        </w:tc>
      </w:tr>
      <w:tr w:rsidR="00ED5BAD" w:rsidRPr="00F44D03" w:rsidTr="00EC64D2">
        <w:trPr>
          <w:trHeight w:val="212"/>
        </w:trPr>
        <w:tc>
          <w:tcPr>
            <w:tcW w:w="9770" w:type="dxa"/>
            <w:gridSpan w:val="3"/>
          </w:tcPr>
          <w:p w:rsidR="00ED5BAD" w:rsidRPr="00FB305D" w:rsidRDefault="00ED5BAD" w:rsidP="00EC64D2">
            <w:pPr>
              <w:pStyle w:val="ListBullet"/>
              <w:numPr>
                <w:ilvl w:val="0"/>
                <w:numId w:val="0"/>
              </w:numPr>
              <w:rPr>
                <w:b/>
                <w:lang w:val="en-GB"/>
              </w:rPr>
            </w:pPr>
          </w:p>
        </w:tc>
      </w:tr>
      <w:tr w:rsidR="00174ACD" w:rsidRPr="00F44D03" w:rsidTr="00EC64D2">
        <w:trPr>
          <w:trHeight w:val="212"/>
        </w:trPr>
        <w:tc>
          <w:tcPr>
            <w:tcW w:w="9770" w:type="dxa"/>
            <w:gridSpan w:val="3"/>
          </w:tcPr>
          <w:p w:rsidR="00174ACD" w:rsidRPr="00174ACD" w:rsidRDefault="00174ACD" w:rsidP="00174ACD">
            <w:pPr>
              <w:pStyle w:val="ListBullet"/>
              <w:numPr>
                <w:ilvl w:val="0"/>
                <w:numId w:val="0"/>
              </w:numPr>
              <w:rPr>
                <w:b/>
                <w:sz w:val="22"/>
                <w:lang w:val="en-GB"/>
              </w:rPr>
            </w:pPr>
          </w:p>
        </w:tc>
      </w:tr>
    </w:tbl>
    <w:p w:rsidR="00EC64D2" w:rsidRPr="001469D8" w:rsidRDefault="00EC64D2" w:rsidP="00EC64D2">
      <w:pPr>
        <w:pStyle w:val="Style1"/>
        <w:ind w:left="5040" w:firstLine="720"/>
      </w:pPr>
      <w:r w:rsidRPr="001469D8">
        <w:t xml:space="preserve">Signature of </w:t>
      </w:r>
      <w:r>
        <w:t>Tenderer</w:t>
      </w:r>
    </w:p>
    <w:p w:rsidR="00EC64D2" w:rsidRDefault="00EC64D2" w:rsidP="00EC64D2">
      <w:pPr>
        <w:pStyle w:val="Style1"/>
        <w:ind w:left="5040" w:firstLine="720"/>
      </w:pPr>
      <w:r w:rsidRPr="001469D8">
        <w:t>Date:</w:t>
      </w:r>
      <w:r>
        <w:t>_____________</w:t>
      </w:r>
    </w:p>
    <w:p w:rsidR="00DD3695" w:rsidRPr="008A5749" w:rsidRDefault="00DD3695" w:rsidP="007A775C">
      <w:pPr>
        <w:spacing w:beforeLines="60" w:afterLines="60" w:line="360" w:lineRule="auto"/>
        <w:jc w:val="both"/>
        <w:rPr>
          <w:rFonts w:cs="Arial"/>
          <w:bCs/>
          <w:color w:val="000000"/>
          <w:spacing w:val="-3"/>
          <w:szCs w:val="20"/>
        </w:rPr>
      </w:pPr>
    </w:p>
    <w:sectPr w:rsidR="00DD3695" w:rsidRPr="008A5749" w:rsidSect="00901865">
      <w:headerReference w:type="default" r:id="rId8"/>
      <w:footerReference w:type="default" r:id="rId9"/>
      <w:headerReference w:type="first" r:id="rId10"/>
      <w:footerReference w:type="first" r:id="rId11"/>
      <w:pgSz w:w="11909" w:h="16834" w:code="9"/>
      <w:pgMar w:top="1181" w:right="659" w:bottom="1080" w:left="1843" w:header="288" w:footer="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03C8" w:rsidRDefault="00FF03C8" w:rsidP="00274222">
      <w:pPr>
        <w:spacing w:line="240" w:lineRule="auto"/>
      </w:pPr>
      <w:r>
        <w:separator/>
      </w:r>
    </w:p>
  </w:endnote>
  <w:endnote w:type="continuationSeparator" w:id="1">
    <w:p w:rsidR="00FF03C8" w:rsidRDefault="00FF03C8" w:rsidP="0027422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450" w:type="pct"/>
      <w:tblLook w:val="01E0"/>
    </w:tblPr>
    <w:tblGrid>
      <w:gridCol w:w="5582"/>
      <w:gridCol w:w="4907"/>
    </w:tblGrid>
    <w:tr w:rsidR="00421C9F" w:rsidRPr="001647B4" w:rsidTr="00421C9F">
      <w:tc>
        <w:tcPr>
          <w:tcW w:w="2661" w:type="pct"/>
          <w:vAlign w:val="center"/>
        </w:tcPr>
        <w:p w:rsidR="00421C9F" w:rsidRPr="001647B4" w:rsidRDefault="00421C9F" w:rsidP="00421C9F">
          <w:pPr>
            <w:pStyle w:val="Footer"/>
            <w:rPr>
              <w:rFonts w:ascii="Palatino Linotype" w:hAnsi="Palatino Linotype"/>
              <w:sz w:val="16"/>
              <w:szCs w:val="20"/>
            </w:rPr>
          </w:pPr>
          <w:r w:rsidRPr="001647B4">
            <w:rPr>
              <w:rFonts w:ascii="Palatino Linotype" w:hAnsi="Palatino Linotype"/>
              <w:sz w:val="16"/>
              <w:szCs w:val="20"/>
            </w:rPr>
            <w:t>Signature of Contractor…………………</w:t>
          </w:r>
          <w:r>
            <w:rPr>
              <w:rFonts w:ascii="Palatino Linotype" w:hAnsi="Palatino Linotype"/>
              <w:sz w:val="16"/>
              <w:szCs w:val="20"/>
            </w:rPr>
            <w:t>…………..</w:t>
          </w:r>
          <w:r w:rsidRPr="001647B4">
            <w:rPr>
              <w:rFonts w:ascii="Palatino Linotype" w:hAnsi="Palatino Linotype"/>
              <w:sz w:val="16"/>
              <w:szCs w:val="20"/>
            </w:rPr>
            <w:t>..</w:t>
          </w:r>
          <w:r w:rsidRPr="001647B4">
            <w:rPr>
              <w:rFonts w:ascii="Palatino Linotype" w:hAnsi="Palatino Linotype"/>
              <w:sz w:val="16"/>
              <w:szCs w:val="20"/>
            </w:rPr>
            <w:tab/>
          </w:r>
          <w:r w:rsidRPr="001647B4">
            <w:rPr>
              <w:rFonts w:ascii="Palatino Linotype" w:hAnsi="Palatino Linotype"/>
              <w:sz w:val="16"/>
              <w:szCs w:val="20"/>
            </w:rPr>
            <w:tab/>
            <w:t xml:space="preserve"> </w:t>
          </w:r>
          <w:r>
            <w:rPr>
              <w:rFonts w:ascii="Palatino Linotype" w:hAnsi="Palatino Linotype"/>
              <w:sz w:val="16"/>
              <w:szCs w:val="20"/>
            </w:rPr>
            <w:t xml:space="preserve">      </w:t>
          </w:r>
          <w:r w:rsidRPr="001647B4">
            <w:rPr>
              <w:rFonts w:ascii="Palatino Linotype" w:hAnsi="Palatino Linotype"/>
              <w:sz w:val="16"/>
              <w:szCs w:val="20"/>
            </w:rPr>
            <w:t xml:space="preserve">  </w:t>
          </w:r>
        </w:p>
      </w:tc>
      <w:tc>
        <w:tcPr>
          <w:tcW w:w="2339" w:type="pct"/>
          <w:vAlign w:val="center"/>
        </w:tcPr>
        <w:p w:rsidR="00421C9F" w:rsidRPr="001647B4" w:rsidRDefault="00421C9F" w:rsidP="00BE6B9E">
          <w:pPr>
            <w:pStyle w:val="Footer"/>
            <w:rPr>
              <w:rFonts w:ascii="Palatino Linotype" w:hAnsi="Palatino Linotype"/>
              <w:sz w:val="16"/>
              <w:szCs w:val="20"/>
            </w:rPr>
          </w:pPr>
          <w:r w:rsidRPr="001647B4">
            <w:rPr>
              <w:rFonts w:ascii="Palatino Linotype" w:hAnsi="Palatino Linotype"/>
              <w:sz w:val="16"/>
              <w:szCs w:val="20"/>
            </w:rPr>
            <w:t>Signature of NRDA………</w:t>
          </w:r>
          <w:r>
            <w:rPr>
              <w:rFonts w:ascii="Palatino Linotype" w:hAnsi="Palatino Linotype"/>
              <w:sz w:val="16"/>
              <w:szCs w:val="20"/>
            </w:rPr>
            <w:t>………………..</w:t>
          </w:r>
          <w:r w:rsidRPr="001647B4">
            <w:rPr>
              <w:rFonts w:ascii="Palatino Linotype" w:hAnsi="Palatino Linotype"/>
              <w:sz w:val="16"/>
              <w:szCs w:val="20"/>
            </w:rPr>
            <w:t>……</w:t>
          </w:r>
          <w:r>
            <w:rPr>
              <w:rFonts w:ascii="Palatino Linotype" w:hAnsi="Palatino Linotype"/>
              <w:sz w:val="16"/>
              <w:szCs w:val="20"/>
            </w:rPr>
            <w:t>…</w:t>
          </w:r>
          <w:r w:rsidRPr="001647B4">
            <w:rPr>
              <w:rFonts w:ascii="Palatino Linotype" w:hAnsi="Palatino Linotype"/>
              <w:sz w:val="16"/>
              <w:szCs w:val="20"/>
            </w:rPr>
            <w:t>…</w:t>
          </w:r>
        </w:p>
      </w:tc>
    </w:tr>
  </w:tbl>
  <w:p w:rsidR="00421C9F" w:rsidRDefault="00421C9F" w:rsidP="00421C9F">
    <w:pPr>
      <w:pStyle w:val="Footer"/>
      <w:jc w:val="right"/>
    </w:pPr>
  </w:p>
  <w:p w:rsidR="00421C9F" w:rsidRPr="00901BE8" w:rsidRDefault="00421C9F" w:rsidP="00421C9F">
    <w:pPr>
      <w:pStyle w:val="Footer"/>
    </w:pPr>
    <w:r>
      <w:tab/>
    </w:r>
    <w:r>
      <w:tab/>
      <w:t xml:space="preserve">Page </w:t>
    </w:r>
    <w:r w:rsidR="007A775C">
      <w:rPr>
        <w:b/>
        <w:sz w:val="24"/>
        <w:szCs w:val="24"/>
      </w:rPr>
      <w:fldChar w:fldCharType="begin"/>
    </w:r>
    <w:r>
      <w:rPr>
        <w:b/>
      </w:rPr>
      <w:instrText xml:space="preserve"> PAGE </w:instrText>
    </w:r>
    <w:r w:rsidR="007A775C">
      <w:rPr>
        <w:b/>
        <w:sz w:val="24"/>
        <w:szCs w:val="24"/>
      </w:rPr>
      <w:fldChar w:fldCharType="separate"/>
    </w:r>
    <w:r w:rsidR="00973B66">
      <w:rPr>
        <w:b/>
        <w:noProof/>
      </w:rPr>
      <w:t>3</w:t>
    </w:r>
    <w:r w:rsidR="007A775C">
      <w:rPr>
        <w:b/>
        <w:sz w:val="24"/>
        <w:szCs w:val="24"/>
      </w:rPr>
      <w:fldChar w:fldCharType="end"/>
    </w:r>
    <w:r>
      <w:t xml:space="preserve"> of </w:t>
    </w:r>
    <w:r w:rsidR="009E35D7">
      <w:rPr>
        <w:b/>
        <w:sz w:val="24"/>
        <w:szCs w:val="24"/>
      </w:rPr>
      <w:t>3</w:t>
    </w:r>
  </w:p>
  <w:p w:rsidR="00421C9F" w:rsidRPr="00901BE8" w:rsidRDefault="00421C9F" w:rsidP="00421C9F">
    <w:pPr>
      <w:pStyle w:val="Footer"/>
    </w:pPr>
  </w:p>
  <w:p w:rsidR="00C47053" w:rsidRDefault="00C4705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3474" w:rsidRDefault="00901865" w:rsidP="00901865">
    <w:pPr>
      <w:pStyle w:val="Footer"/>
    </w:pPr>
    <w:r>
      <w:tab/>
    </w:r>
    <w:r>
      <w:tab/>
    </w:r>
    <w:r w:rsidR="00F73474">
      <w:t xml:space="preserve">Page </w:t>
    </w:r>
    <w:r w:rsidR="007A775C">
      <w:rPr>
        <w:b/>
        <w:sz w:val="24"/>
        <w:szCs w:val="24"/>
      </w:rPr>
      <w:fldChar w:fldCharType="begin"/>
    </w:r>
    <w:r w:rsidR="00F73474">
      <w:rPr>
        <w:b/>
      </w:rPr>
      <w:instrText xml:space="preserve"> PAGE </w:instrText>
    </w:r>
    <w:r w:rsidR="007A775C">
      <w:rPr>
        <w:b/>
        <w:sz w:val="24"/>
        <w:szCs w:val="24"/>
      </w:rPr>
      <w:fldChar w:fldCharType="separate"/>
    </w:r>
    <w:r w:rsidR="00973B66">
      <w:rPr>
        <w:b/>
        <w:noProof/>
      </w:rPr>
      <w:t>1</w:t>
    </w:r>
    <w:r w:rsidR="007A775C">
      <w:rPr>
        <w:b/>
        <w:sz w:val="24"/>
        <w:szCs w:val="24"/>
      </w:rPr>
      <w:fldChar w:fldCharType="end"/>
    </w:r>
    <w:r w:rsidR="00F73474">
      <w:t xml:space="preserve"> of </w:t>
    </w:r>
    <w:r w:rsidR="00070BBD">
      <w:rPr>
        <w:b/>
        <w:sz w:val="24"/>
        <w:szCs w:val="24"/>
      </w:rPr>
      <w:t>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03C8" w:rsidRDefault="00FF03C8" w:rsidP="00274222">
      <w:pPr>
        <w:spacing w:line="240" w:lineRule="auto"/>
      </w:pPr>
      <w:r>
        <w:separator/>
      </w:r>
    </w:p>
  </w:footnote>
  <w:footnote w:type="continuationSeparator" w:id="1">
    <w:p w:rsidR="00FF03C8" w:rsidRDefault="00FF03C8" w:rsidP="00274222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12" w:space="0" w:color="808080"/>
        <w:insideH w:val="single" w:sz="18" w:space="0" w:color="808080"/>
        <w:insideV w:val="single" w:sz="12" w:space="0" w:color="808080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436"/>
      <w:gridCol w:w="1201"/>
    </w:tblGrid>
    <w:tr w:rsidR="00421C9F" w:rsidRPr="002C0388" w:rsidTr="004D1225">
      <w:trPr>
        <w:trHeight w:val="380"/>
      </w:trPr>
      <w:tc>
        <w:tcPr>
          <w:tcW w:w="7765" w:type="dxa"/>
          <w:vAlign w:val="center"/>
        </w:tcPr>
        <w:p w:rsidR="00421C9F" w:rsidRDefault="009D1F46" w:rsidP="00BE6B9E">
          <w:pPr>
            <w:pStyle w:val="Header"/>
            <w:rPr>
              <w:sz w:val="14"/>
              <w:szCs w:val="16"/>
            </w:rPr>
          </w:pPr>
          <w:r>
            <w:rPr>
              <w:rFonts w:ascii="Calibri" w:hAnsi="Calibri"/>
              <w:b/>
              <w:color w:val="0070C0"/>
              <w:sz w:val="18"/>
            </w:rPr>
            <w:t>NRDA F-1-Schedule-A</w:t>
          </w:r>
          <w:r w:rsidR="00EB1BBA">
            <w:rPr>
              <w:rFonts w:ascii="Calibri" w:hAnsi="Calibri"/>
              <w:b/>
              <w:color w:val="0070C0"/>
              <w:sz w:val="18"/>
            </w:rPr>
            <w:t>-</w:t>
          </w:r>
          <w:r>
            <w:rPr>
              <w:rFonts w:ascii="Calibri" w:hAnsi="Calibri"/>
              <w:b/>
              <w:color w:val="0070C0"/>
              <w:sz w:val="18"/>
            </w:rPr>
            <w:t xml:space="preserve"> </w:t>
          </w:r>
          <w:r w:rsidR="00421C9F">
            <w:rPr>
              <w:rFonts w:ascii="Calibri" w:hAnsi="Calibri"/>
              <w:b/>
              <w:color w:val="0070C0"/>
              <w:sz w:val="18"/>
            </w:rPr>
            <w:t>Price Tender</w:t>
          </w:r>
        </w:p>
        <w:p w:rsidR="00421C9F" w:rsidRPr="000B7A6D" w:rsidRDefault="00973B66" w:rsidP="00BE6B9E">
          <w:pPr>
            <w:pStyle w:val="Header"/>
            <w:rPr>
              <w:rFonts w:ascii="Palatino Linotype" w:hAnsi="Palatino Linotype"/>
              <w:b/>
              <w:sz w:val="18"/>
              <w:szCs w:val="18"/>
            </w:rPr>
          </w:pPr>
          <w:r w:rsidRPr="006425AD">
            <w:rPr>
              <w:rFonts w:ascii="Calibri" w:hAnsi="Calibri" w:cs="Calibri"/>
              <w:b/>
              <w:color w:val="000000"/>
              <w:sz w:val="16"/>
              <w:szCs w:val="16"/>
              <w:lang w:val="en-IN" w:eastAsia="en-IN"/>
            </w:rPr>
            <w:t xml:space="preserve">Design, Supply, Installation, Testing and Commissioning of </w:t>
          </w:r>
          <w:r w:rsidRPr="006425AD">
            <w:rPr>
              <w:b/>
              <w:sz w:val="16"/>
              <w:szCs w:val="16"/>
            </w:rPr>
            <w:t xml:space="preserve">LED </w:t>
          </w:r>
          <w:r w:rsidRPr="006425AD">
            <w:rPr>
              <w:rFonts w:ascii="Calibri" w:hAnsi="Calibri" w:cs="Calibri"/>
              <w:b/>
              <w:color w:val="000000"/>
              <w:sz w:val="16"/>
              <w:szCs w:val="16"/>
              <w:lang w:val="en-IN" w:eastAsia="en-IN"/>
            </w:rPr>
            <w:t>Street Lights and High Mast Lighting system along with power supply infrastructure development at Naya Raipur</w:t>
          </w:r>
        </w:p>
      </w:tc>
      <w:tc>
        <w:tcPr>
          <w:tcW w:w="1105" w:type="dxa"/>
          <w:vAlign w:val="center"/>
        </w:tcPr>
        <w:p w:rsidR="00421C9F" w:rsidRPr="002C0388" w:rsidRDefault="00421C9F" w:rsidP="00BE6B9E">
          <w:pPr>
            <w:pStyle w:val="Header"/>
            <w:jc w:val="center"/>
            <w:rPr>
              <w:rFonts w:ascii="Cambria" w:eastAsia="Times New Roman" w:hAnsi="Cambria"/>
              <w:b/>
              <w:bCs/>
              <w:color w:val="4F81BD"/>
              <w:szCs w:val="36"/>
            </w:rPr>
          </w:pPr>
          <w:r w:rsidRPr="002C0388">
            <w:rPr>
              <w:rFonts w:ascii="Cambria" w:eastAsia="Times New Roman" w:hAnsi="Cambria"/>
              <w:b/>
              <w:bCs/>
              <w:color w:val="4F81BD"/>
              <w:sz w:val="28"/>
              <w:szCs w:val="36"/>
            </w:rPr>
            <w:t>NRDA</w:t>
          </w:r>
        </w:p>
      </w:tc>
    </w:tr>
  </w:tbl>
  <w:p w:rsidR="00C47053" w:rsidRDefault="00C4705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7164" w:rsidRPr="003F0454" w:rsidRDefault="00727164" w:rsidP="00727164">
    <w:pPr>
      <w:pStyle w:val="Header"/>
      <w:jc w:val="right"/>
      <w:rPr>
        <w:b/>
        <w:bCs/>
        <w:sz w:val="32"/>
        <w:szCs w:val="32"/>
      </w:rPr>
    </w:pPr>
    <w:r w:rsidRPr="003F0454">
      <w:rPr>
        <w:b/>
        <w:bCs/>
        <w:sz w:val="32"/>
        <w:szCs w:val="32"/>
      </w:rPr>
      <w:t>NRDA F-1</w:t>
    </w:r>
  </w:p>
  <w:p w:rsidR="00727164" w:rsidRDefault="0072716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CCA2F1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A85078F"/>
    <w:multiLevelType w:val="hybridMultilevel"/>
    <w:tmpl w:val="6B7A97FE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30C4967"/>
    <w:multiLevelType w:val="hybridMultilevel"/>
    <w:tmpl w:val="8A1CC5CA"/>
    <w:lvl w:ilvl="0" w:tplc="071ABFE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2B53A0"/>
    <w:multiLevelType w:val="hybridMultilevel"/>
    <w:tmpl w:val="3D78A9A0"/>
    <w:lvl w:ilvl="0" w:tplc="800E1B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41E27FC"/>
    <w:multiLevelType w:val="hybridMultilevel"/>
    <w:tmpl w:val="4D40EC6A"/>
    <w:lvl w:ilvl="0" w:tplc="2B10732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EAF1334"/>
    <w:multiLevelType w:val="hybridMultilevel"/>
    <w:tmpl w:val="863899C8"/>
    <w:lvl w:ilvl="0" w:tplc="9A227DCC">
      <w:start w:val="1"/>
      <w:numFmt w:val="decimal"/>
      <w:lvlText w:val="%1."/>
      <w:lvlJc w:val="left"/>
      <w:pPr>
        <w:ind w:left="393" w:hanging="360"/>
      </w:pPr>
      <w:rPr>
        <w:rFonts w:hint="default"/>
        <w:color w:val="1C2F29"/>
      </w:rPr>
    </w:lvl>
    <w:lvl w:ilvl="1" w:tplc="04090019" w:tentative="1">
      <w:start w:val="1"/>
      <w:numFmt w:val="lowerLetter"/>
      <w:lvlText w:val="%2."/>
      <w:lvlJc w:val="left"/>
      <w:pPr>
        <w:ind w:left="1113" w:hanging="360"/>
      </w:pPr>
    </w:lvl>
    <w:lvl w:ilvl="2" w:tplc="0409001B" w:tentative="1">
      <w:start w:val="1"/>
      <w:numFmt w:val="lowerRoman"/>
      <w:lvlText w:val="%3."/>
      <w:lvlJc w:val="right"/>
      <w:pPr>
        <w:ind w:left="1833" w:hanging="180"/>
      </w:pPr>
    </w:lvl>
    <w:lvl w:ilvl="3" w:tplc="0409000F" w:tentative="1">
      <w:start w:val="1"/>
      <w:numFmt w:val="decimal"/>
      <w:lvlText w:val="%4."/>
      <w:lvlJc w:val="left"/>
      <w:pPr>
        <w:ind w:left="2553" w:hanging="360"/>
      </w:pPr>
    </w:lvl>
    <w:lvl w:ilvl="4" w:tplc="04090019" w:tentative="1">
      <w:start w:val="1"/>
      <w:numFmt w:val="lowerLetter"/>
      <w:lvlText w:val="%5."/>
      <w:lvlJc w:val="left"/>
      <w:pPr>
        <w:ind w:left="3273" w:hanging="360"/>
      </w:pPr>
    </w:lvl>
    <w:lvl w:ilvl="5" w:tplc="0409001B" w:tentative="1">
      <w:start w:val="1"/>
      <w:numFmt w:val="lowerRoman"/>
      <w:lvlText w:val="%6."/>
      <w:lvlJc w:val="right"/>
      <w:pPr>
        <w:ind w:left="3993" w:hanging="180"/>
      </w:pPr>
    </w:lvl>
    <w:lvl w:ilvl="6" w:tplc="0409000F" w:tentative="1">
      <w:start w:val="1"/>
      <w:numFmt w:val="decimal"/>
      <w:lvlText w:val="%7."/>
      <w:lvlJc w:val="left"/>
      <w:pPr>
        <w:ind w:left="4713" w:hanging="360"/>
      </w:pPr>
    </w:lvl>
    <w:lvl w:ilvl="7" w:tplc="04090019" w:tentative="1">
      <w:start w:val="1"/>
      <w:numFmt w:val="lowerLetter"/>
      <w:lvlText w:val="%8."/>
      <w:lvlJc w:val="left"/>
      <w:pPr>
        <w:ind w:left="5433" w:hanging="360"/>
      </w:pPr>
    </w:lvl>
    <w:lvl w:ilvl="8" w:tplc="04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6">
    <w:nsid w:val="3EC420A7"/>
    <w:multiLevelType w:val="hybridMultilevel"/>
    <w:tmpl w:val="D18A4A1E"/>
    <w:lvl w:ilvl="0" w:tplc="74BA84BE">
      <w:start w:val="1"/>
      <w:numFmt w:val="bullet"/>
      <w:pStyle w:val="ListBullet3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6B1148B"/>
    <w:multiLevelType w:val="hybridMultilevel"/>
    <w:tmpl w:val="08B2E912"/>
    <w:lvl w:ilvl="0" w:tplc="D714B74A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62A36435"/>
    <w:multiLevelType w:val="hybridMultilevel"/>
    <w:tmpl w:val="A12A4634"/>
    <w:lvl w:ilvl="0" w:tplc="A3C2B332">
      <w:start w:val="1"/>
      <w:numFmt w:val="lowerLetter"/>
      <w:lvlText w:val="%1)"/>
      <w:lvlJc w:val="left"/>
      <w:pPr>
        <w:ind w:left="144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706E0058"/>
    <w:multiLevelType w:val="hybridMultilevel"/>
    <w:tmpl w:val="062E78E2"/>
    <w:lvl w:ilvl="0" w:tplc="F4CA8D3E">
      <w:start w:val="1"/>
      <w:numFmt w:val="lowerLetter"/>
      <w:lvlText w:val="%1)"/>
      <w:lvlJc w:val="left"/>
      <w:pPr>
        <w:ind w:left="144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6E449E1"/>
    <w:multiLevelType w:val="hybridMultilevel"/>
    <w:tmpl w:val="E4AA053C"/>
    <w:lvl w:ilvl="0" w:tplc="8F260E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E37CE5"/>
    <w:multiLevelType w:val="hybridMultilevel"/>
    <w:tmpl w:val="EF9A6F5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1"/>
  </w:num>
  <w:num w:numId="5">
    <w:abstractNumId w:val="10"/>
  </w:num>
  <w:num w:numId="6">
    <w:abstractNumId w:val="11"/>
  </w:num>
  <w:num w:numId="7">
    <w:abstractNumId w:val="8"/>
  </w:num>
  <w:num w:numId="8">
    <w:abstractNumId w:val="3"/>
  </w:num>
  <w:num w:numId="9">
    <w:abstractNumId w:val="9"/>
  </w:num>
  <w:num w:numId="10">
    <w:abstractNumId w:val="4"/>
  </w:num>
  <w:num w:numId="11">
    <w:abstractNumId w:val="7"/>
  </w:num>
  <w:num w:numId="12">
    <w:abstractNumId w:val="2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00"/>
  <w:displayHorizontalDrawingGridEvery w:val="2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274222"/>
    <w:rsid w:val="00004EBB"/>
    <w:rsid w:val="00006755"/>
    <w:rsid w:val="00015FEC"/>
    <w:rsid w:val="0001768B"/>
    <w:rsid w:val="0004598D"/>
    <w:rsid w:val="000466ED"/>
    <w:rsid w:val="0005061E"/>
    <w:rsid w:val="00052860"/>
    <w:rsid w:val="00053CFF"/>
    <w:rsid w:val="00070BBD"/>
    <w:rsid w:val="0007231D"/>
    <w:rsid w:val="00073F94"/>
    <w:rsid w:val="00075F08"/>
    <w:rsid w:val="000953F1"/>
    <w:rsid w:val="00095D21"/>
    <w:rsid w:val="0009691C"/>
    <w:rsid w:val="00097F27"/>
    <w:rsid w:val="000A4B76"/>
    <w:rsid w:val="000B16F1"/>
    <w:rsid w:val="000C2946"/>
    <w:rsid w:val="000D1EB0"/>
    <w:rsid w:val="000E085D"/>
    <w:rsid w:val="000E72CC"/>
    <w:rsid w:val="00107565"/>
    <w:rsid w:val="00112C6A"/>
    <w:rsid w:val="00114CD6"/>
    <w:rsid w:val="001171D8"/>
    <w:rsid w:val="00120965"/>
    <w:rsid w:val="00121792"/>
    <w:rsid w:val="00121EA4"/>
    <w:rsid w:val="001256DD"/>
    <w:rsid w:val="00136382"/>
    <w:rsid w:val="001364C1"/>
    <w:rsid w:val="001437B3"/>
    <w:rsid w:val="00144134"/>
    <w:rsid w:val="00150743"/>
    <w:rsid w:val="0015174C"/>
    <w:rsid w:val="00151763"/>
    <w:rsid w:val="00160CDF"/>
    <w:rsid w:val="00174ACD"/>
    <w:rsid w:val="001806ED"/>
    <w:rsid w:val="00180D3E"/>
    <w:rsid w:val="0019378C"/>
    <w:rsid w:val="001A3E1C"/>
    <w:rsid w:val="001C146E"/>
    <w:rsid w:val="001C14AC"/>
    <w:rsid w:val="001D6A98"/>
    <w:rsid w:val="001F4B30"/>
    <w:rsid w:val="001F5138"/>
    <w:rsid w:val="00213210"/>
    <w:rsid w:val="00222162"/>
    <w:rsid w:val="0022614A"/>
    <w:rsid w:val="00227256"/>
    <w:rsid w:val="00233ABF"/>
    <w:rsid w:val="00245D97"/>
    <w:rsid w:val="002551C2"/>
    <w:rsid w:val="002615A4"/>
    <w:rsid w:val="00264DF8"/>
    <w:rsid w:val="00270F0C"/>
    <w:rsid w:val="002711AE"/>
    <w:rsid w:val="0027197C"/>
    <w:rsid w:val="00273FB3"/>
    <w:rsid w:val="00274222"/>
    <w:rsid w:val="00283F06"/>
    <w:rsid w:val="00293B12"/>
    <w:rsid w:val="00294C1D"/>
    <w:rsid w:val="00297DAE"/>
    <w:rsid w:val="002A222C"/>
    <w:rsid w:val="002A6EAF"/>
    <w:rsid w:val="002A787D"/>
    <w:rsid w:val="002B2907"/>
    <w:rsid w:val="002C0388"/>
    <w:rsid w:val="002C298B"/>
    <w:rsid w:val="002C495A"/>
    <w:rsid w:val="002C682E"/>
    <w:rsid w:val="002D1E4E"/>
    <w:rsid w:val="002D5370"/>
    <w:rsid w:val="002D5B5C"/>
    <w:rsid w:val="002D7046"/>
    <w:rsid w:val="002E1232"/>
    <w:rsid w:val="002E25CE"/>
    <w:rsid w:val="002E292C"/>
    <w:rsid w:val="002E36EA"/>
    <w:rsid w:val="002E6B67"/>
    <w:rsid w:val="002F4121"/>
    <w:rsid w:val="002F7084"/>
    <w:rsid w:val="0030265D"/>
    <w:rsid w:val="003031DF"/>
    <w:rsid w:val="00313FEF"/>
    <w:rsid w:val="003211F9"/>
    <w:rsid w:val="00327CCE"/>
    <w:rsid w:val="00340564"/>
    <w:rsid w:val="00342342"/>
    <w:rsid w:val="00351423"/>
    <w:rsid w:val="00360695"/>
    <w:rsid w:val="00361DDD"/>
    <w:rsid w:val="0036207C"/>
    <w:rsid w:val="003673DA"/>
    <w:rsid w:val="003706CC"/>
    <w:rsid w:val="00376980"/>
    <w:rsid w:val="0038001D"/>
    <w:rsid w:val="00394C5D"/>
    <w:rsid w:val="003A0A9E"/>
    <w:rsid w:val="003A5DF8"/>
    <w:rsid w:val="003B0450"/>
    <w:rsid w:val="003B47A2"/>
    <w:rsid w:val="003B6F86"/>
    <w:rsid w:val="003C52C3"/>
    <w:rsid w:val="003D04BD"/>
    <w:rsid w:val="003E040E"/>
    <w:rsid w:val="003E55C1"/>
    <w:rsid w:val="003F062C"/>
    <w:rsid w:val="003F10E7"/>
    <w:rsid w:val="003F676B"/>
    <w:rsid w:val="004076FC"/>
    <w:rsid w:val="00411600"/>
    <w:rsid w:val="004144ED"/>
    <w:rsid w:val="00421C9F"/>
    <w:rsid w:val="004251FC"/>
    <w:rsid w:val="00432FD0"/>
    <w:rsid w:val="00436DDA"/>
    <w:rsid w:val="00445E34"/>
    <w:rsid w:val="004512A9"/>
    <w:rsid w:val="00456336"/>
    <w:rsid w:val="004605E4"/>
    <w:rsid w:val="004620D5"/>
    <w:rsid w:val="00465DF9"/>
    <w:rsid w:val="004677F8"/>
    <w:rsid w:val="00471AB7"/>
    <w:rsid w:val="004729BD"/>
    <w:rsid w:val="00487A37"/>
    <w:rsid w:val="0049349C"/>
    <w:rsid w:val="0049495A"/>
    <w:rsid w:val="004954D6"/>
    <w:rsid w:val="004A0D07"/>
    <w:rsid w:val="004A4E9A"/>
    <w:rsid w:val="004B1A83"/>
    <w:rsid w:val="004B2986"/>
    <w:rsid w:val="004B6908"/>
    <w:rsid w:val="004C13AB"/>
    <w:rsid w:val="004C5290"/>
    <w:rsid w:val="004C5C8F"/>
    <w:rsid w:val="004C624B"/>
    <w:rsid w:val="004D03D0"/>
    <w:rsid w:val="004D1225"/>
    <w:rsid w:val="004D272B"/>
    <w:rsid w:val="004E467A"/>
    <w:rsid w:val="004F05F4"/>
    <w:rsid w:val="00516910"/>
    <w:rsid w:val="0052008E"/>
    <w:rsid w:val="005303B7"/>
    <w:rsid w:val="00531456"/>
    <w:rsid w:val="00533551"/>
    <w:rsid w:val="005360DD"/>
    <w:rsid w:val="005433CC"/>
    <w:rsid w:val="00551C85"/>
    <w:rsid w:val="005555CF"/>
    <w:rsid w:val="00556183"/>
    <w:rsid w:val="00567461"/>
    <w:rsid w:val="0057593F"/>
    <w:rsid w:val="005777E6"/>
    <w:rsid w:val="00580AE7"/>
    <w:rsid w:val="00582FA3"/>
    <w:rsid w:val="00583748"/>
    <w:rsid w:val="00585920"/>
    <w:rsid w:val="00595B8B"/>
    <w:rsid w:val="005B3C8C"/>
    <w:rsid w:val="005B64F0"/>
    <w:rsid w:val="005C02DA"/>
    <w:rsid w:val="005C3705"/>
    <w:rsid w:val="005D155E"/>
    <w:rsid w:val="005D1C10"/>
    <w:rsid w:val="005D305E"/>
    <w:rsid w:val="005D43FF"/>
    <w:rsid w:val="005F006C"/>
    <w:rsid w:val="005F5A8B"/>
    <w:rsid w:val="006038EE"/>
    <w:rsid w:val="00607108"/>
    <w:rsid w:val="0061306A"/>
    <w:rsid w:val="00615778"/>
    <w:rsid w:val="00622969"/>
    <w:rsid w:val="006234BD"/>
    <w:rsid w:val="006319B1"/>
    <w:rsid w:val="006339BD"/>
    <w:rsid w:val="006352F1"/>
    <w:rsid w:val="00637CD8"/>
    <w:rsid w:val="00640E17"/>
    <w:rsid w:val="00647319"/>
    <w:rsid w:val="006477FD"/>
    <w:rsid w:val="006506B0"/>
    <w:rsid w:val="00651AB0"/>
    <w:rsid w:val="0065339E"/>
    <w:rsid w:val="00654846"/>
    <w:rsid w:val="00655075"/>
    <w:rsid w:val="006625AB"/>
    <w:rsid w:val="006632AB"/>
    <w:rsid w:val="0067158B"/>
    <w:rsid w:val="00673479"/>
    <w:rsid w:val="00684E11"/>
    <w:rsid w:val="00685A95"/>
    <w:rsid w:val="0069182A"/>
    <w:rsid w:val="00692ED4"/>
    <w:rsid w:val="006A0220"/>
    <w:rsid w:val="006A0E70"/>
    <w:rsid w:val="006A5568"/>
    <w:rsid w:val="006E7699"/>
    <w:rsid w:val="006F2B3A"/>
    <w:rsid w:val="006F796D"/>
    <w:rsid w:val="0070471A"/>
    <w:rsid w:val="00704989"/>
    <w:rsid w:val="00712F45"/>
    <w:rsid w:val="0072224A"/>
    <w:rsid w:val="007235D2"/>
    <w:rsid w:val="00727164"/>
    <w:rsid w:val="00734C41"/>
    <w:rsid w:val="007512E1"/>
    <w:rsid w:val="00763091"/>
    <w:rsid w:val="007636D5"/>
    <w:rsid w:val="007637AF"/>
    <w:rsid w:val="00763EF8"/>
    <w:rsid w:val="00770A5F"/>
    <w:rsid w:val="007713C7"/>
    <w:rsid w:val="00775545"/>
    <w:rsid w:val="00786F28"/>
    <w:rsid w:val="00790C75"/>
    <w:rsid w:val="00793354"/>
    <w:rsid w:val="0079513E"/>
    <w:rsid w:val="007A775C"/>
    <w:rsid w:val="007B0987"/>
    <w:rsid w:val="007B1625"/>
    <w:rsid w:val="007D7CC9"/>
    <w:rsid w:val="007E004A"/>
    <w:rsid w:val="007E2595"/>
    <w:rsid w:val="007E41BE"/>
    <w:rsid w:val="007E6E11"/>
    <w:rsid w:val="007F088B"/>
    <w:rsid w:val="007F0B74"/>
    <w:rsid w:val="0082578C"/>
    <w:rsid w:val="008267C1"/>
    <w:rsid w:val="00827DE7"/>
    <w:rsid w:val="00830DD9"/>
    <w:rsid w:val="0083371A"/>
    <w:rsid w:val="00833930"/>
    <w:rsid w:val="00835A2B"/>
    <w:rsid w:val="00835C8A"/>
    <w:rsid w:val="008421B8"/>
    <w:rsid w:val="00846F99"/>
    <w:rsid w:val="008472EB"/>
    <w:rsid w:val="00851770"/>
    <w:rsid w:val="008539C4"/>
    <w:rsid w:val="00855D36"/>
    <w:rsid w:val="0086331D"/>
    <w:rsid w:val="008733CB"/>
    <w:rsid w:val="0087643B"/>
    <w:rsid w:val="00882C1D"/>
    <w:rsid w:val="00885E3D"/>
    <w:rsid w:val="008937D4"/>
    <w:rsid w:val="00894F2F"/>
    <w:rsid w:val="00895FEF"/>
    <w:rsid w:val="00896BB8"/>
    <w:rsid w:val="008A1C6D"/>
    <w:rsid w:val="008A3FC7"/>
    <w:rsid w:val="008A5749"/>
    <w:rsid w:val="008B66A5"/>
    <w:rsid w:val="008C25CA"/>
    <w:rsid w:val="008C4D77"/>
    <w:rsid w:val="008C6E3B"/>
    <w:rsid w:val="008C7D37"/>
    <w:rsid w:val="008D1DCA"/>
    <w:rsid w:val="008D2BCC"/>
    <w:rsid w:val="008D3674"/>
    <w:rsid w:val="008D45CB"/>
    <w:rsid w:val="008D680B"/>
    <w:rsid w:val="008E01C8"/>
    <w:rsid w:val="008E3661"/>
    <w:rsid w:val="008E5712"/>
    <w:rsid w:val="008F3372"/>
    <w:rsid w:val="00901865"/>
    <w:rsid w:val="009026B6"/>
    <w:rsid w:val="00903EB3"/>
    <w:rsid w:val="009057F8"/>
    <w:rsid w:val="00917D42"/>
    <w:rsid w:val="00917FD6"/>
    <w:rsid w:val="00923F40"/>
    <w:rsid w:val="0092420F"/>
    <w:rsid w:val="00924A50"/>
    <w:rsid w:val="00925076"/>
    <w:rsid w:val="00926B43"/>
    <w:rsid w:val="00927F08"/>
    <w:rsid w:val="0094020E"/>
    <w:rsid w:val="00950290"/>
    <w:rsid w:val="009701C5"/>
    <w:rsid w:val="00973B66"/>
    <w:rsid w:val="00977CBC"/>
    <w:rsid w:val="00983F31"/>
    <w:rsid w:val="00993C0F"/>
    <w:rsid w:val="0099614D"/>
    <w:rsid w:val="009A17D5"/>
    <w:rsid w:val="009A2F99"/>
    <w:rsid w:val="009A58F3"/>
    <w:rsid w:val="009B6094"/>
    <w:rsid w:val="009B6F41"/>
    <w:rsid w:val="009C6906"/>
    <w:rsid w:val="009D1F46"/>
    <w:rsid w:val="009D2670"/>
    <w:rsid w:val="009D4847"/>
    <w:rsid w:val="009E35D7"/>
    <w:rsid w:val="009E43DA"/>
    <w:rsid w:val="009F13B5"/>
    <w:rsid w:val="009F50EC"/>
    <w:rsid w:val="00A03D06"/>
    <w:rsid w:val="00A05CBD"/>
    <w:rsid w:val="00A15E0D"/>
    <w:rsid w:val="00A22093"/>
    <w:rsid w:val="00A41E95"/>
    <w:rsid w:val="00A46447"/>
    <w:rsid w:val="00A527FB"/>
    <w:rsid w:val="00A53BBE"/>
    <w:rsid w:val="00A6352B"/>
    <w:rsid w:val="00A649A5"/>
    <w:rsid w:val="00A66FE9"/>
    <w:rsid w:val="00A67187"/>
    <w:rsid w:val="00A71E72"/>
    <w:rsid w:val="00A83D3C"/>
    <w:rsid w:val="00A867D4"/>
    <w:rsid w:val="00A97805"/>
    <w:rsid w:val="00AA2BB1"/>
    <w:rsid w:val="00AA4242"/>
    <w:rsid w:val="00AA4606"/>
    <w:rsid w:val="00AB589F"/>
    <w:rsid w:val="00AC4DBB"/>
    <w:rsid w:val="00AC5F4B"/>
    <w:rsid w:val="00AD699A"/>
    <w:rsid w:val="00AF6FAC"/>
    <w:rsid w:val="00B02A65"/>
    <w:rsid w:val="00B040E2"/>
    <w:rsid w:val="00B32F8B"/>
    <w:rsid w:val="00B34E51"/>
    <w:rsid w:val="00B36F75"/>
    <w:rsid w:val="00B37637"/>
    <w:rsid w:val="00B41710"/>
    <w:rsid w:val="00B46A59"/>
    <w:rsid w:val="00B47185"/>
    <w:rsid w:val="00B51697"/>
    <w:rsid w:val="00B516B2"/>
    <w:rsid w:val="00B52F3B"/>
    <w:rsid w:val="00B559B9"/>
    <w:rsid w:val="00B62E15"/>
    <w:rsid w:val="00B63D36"/>
    <w:rsid w:val="00B65C07"/>
    <w:rsid w:val="00B80814"/>
    <w:rsid w:val="00B8393A"/>
    <w:rsid w:val="00B86969"/>
    <w:rsid w:val="00B91F5A"/>
    <w:rsid w:val="00B9392B"/>
    <w:rsid w:val="00B95223"/>
    <w:rsid w:val="00BA2E0B"/>
    <w:rsid w:val="00BA4C1B"/>
    <w:rsid w:val="00BA63BA"/>
    <w:rsid w:val="00BB0542"/>
    <w:rsid w:val="00BB07E2"/>
    <w:rsid w:val="00BB7007"/>
    <w:rsid w:val="00BD0824"/>
    <w:rsid w:val="00BD3D51"/>
    <w:rsid w:val="00BE109A"/>
    <w:rsid w:val="00BE1B97"/>
    <w:rsid w:val="00BE3CF2"/>
    <w:rsid w:val="00BE60B0"/>
    <w:rsid w:val="00BE6B9E"/>
    <w:rsid w:val="00BF0334"/>
    <w:rsid w:val="00BF2BC4"/>
    <w:rsid w:val="00BF6005"/>
    <w:rsid w:val="00C02A79"/>
    <w:rsid w:val="00C03DF7"/>
    <w:rsid w:val="00C14957"/>
    <w:rsid w:val="00C24EC6"/>
    <w:rsid w:val="00C31EF1"/>
    <w:rsid w:val="00C32CF9"/>
    <w:rsid w:val="00C42CA7"/>
    <w:rsid w:val="00C4635E"/>
    <w:rsid w:val="00C47040"/>
    <w:rsid w:val="00C47053"/>
    <w:rsid w:val="00C51F33"/>
    <w:rsid w:val="00C553E0"/>
    <w:rsid w:val="00C56A92"/>
    <w:rsid w:val="00C70701"/>
    <w:rsid w:val="00C743CF"/>
    <w:rsid w:val="00C76026"/>
    <w:rsid w:val="00C82F13"/>
    <w:rsid w:val="00C9360F"/>
    <w:rsid w:val="00C97C72"/>
    <w:rsid w:val="00CC008A"/>
    <w:rsid w:val="00CC07F1"/>
    <w:rsid w:val="00CC2E21"/>
    <w:rsid w:val="00CC4680"/>
    <w:rsid w:val="00CC7BBC"/>
    <w:rsid w:val="00CE329A"/>
    <w:rsid w:val="00CE4494"/>
    <w:rsid w:val="00CF0D82"/>
    <w:rsid w:val="00D00188"/>
    <w:rsid w:val="00D01379"/>
    <w:rsid w:val="00D02E62"/>
    <w:rsid w:val="00D05666"/>
    <w:rsid w:val="00D16B48"/>
    <w:rsid w:val="00D17F7E"/>
    <w:rsid w:val="00D2198D"/>
    <w:rsid w:val="00D26040"/>
    <w:rsid w:val="00D400B7"/>
    <w:rsid w:val="00D44289"/>
    <w:rsid w:val="00D51AB2"/>
    <w:rsid w:val="00D52771"/>
    <w:rsid w:val="00D56943"/>
    <w:rsid w:val="00D56E26"/>
    <w:rsid w:val="00D5711D"/>
    <w:rsid w:val="00D63284"/>
    <w:rsid w:val="00D64965"/>
    <w:rsid w:val="00D66233"/>
    <w:rsid w:val="00D72D1E"/>
    <w:rsid w:val="00D77A03"/>
    <w:rsid w:val="00D970E7"/>
    <w:rsid w:val="00DA21FE"/>
    <w:rsid w:val="00DB340E"/>
    <w:rsid w:val="00DB3FA5"/>
    <w:rsid w:val="00DD3695"/>
    <w:rsid w:val="00DD58A1"/>
    <w:rsid w:val="00DE4678"/>
    <w:rsid w:val="00DE5143"/>
    <w:rsid w:val="00DF0AB2"/>
    <w:rsid w:val="00DF1374"/>
    <w:rsid w:val="00DF2420"/>
    <w:rsid w:val="00DF6140"/>
    <w:rsid w:val="00E114FD"/>
    <w:rsid w:val="00E115FD"/>
    <w:rsid w:val="00E162F0"/>
    <w:rsid w:val="00E25905"/>
    <w:rsid w:val="00E31723"/>
    <w:rsid w:val="00E42C05"/>
    <w:rsid w:val="00E443DC"/>
    <w:rsid w:val="00E449D4"/>
    <w:rsid w:val="00E5219E"/>
    <w:rsid w:val="00E530A1"/>
    <w:rsid w:val="00E57006"/>
    <w:rsid w:val="00E61F7B"/>
    <w:rsid w:val="00E63DC5"/>
    <w:rsid w:val="00E7016D"/>
    <w:rsid w:val="00E73426"/>
    <w:rsid w:val="00E96F4E"/>
    <w:rsid w:val="00EA33C5"/>
    <w:rsid w:val="00EA6DAC"/>
    <w:rsid w:val="00EA72E0"/>
    <w:rsid w:val="00EB1BBA"/>
    <w:rsid w:val="00EB213D"/>
    <w:rsid w:val="00EC1214"/>
    <w:rsid w:val="00EC2475"/>
    <w:rsid w:val="00EC64D2"/>
    <w:rsid w:val="00ED5899"/>
    <w:rsid w:val="00ED5BAD"/>
    <w:rsid w:val="00ED63A4"/>
    <w:rsid w:val="00ED71D2"/>
    <w:rsid w:val="00EE2E3E"/>
    <w:rsid w:val="00EE7568"/>
    <w:rsid w:val="00EF15BE"/>
    <w:rsid w:val="00EF1662"/>
    <w:rsid w:val="00EF243E"/>
    <w:rsid w:val="00F024C2"/>
    <w:rsid w:val="00F11C6C"/>
    <w:rsid w:val="00F12E05"/>
    <w:rsid w:val="00F13161"/>
    <w:rsid w:val="00F25E87"/>
    <w:rsid w:val="00F277C4"/>
    <w:rsid w:val="00F357E7"/>
    <w:rsid w:val="00F3758F"/>
    <w:rsid w:val="00F40634"/>
    <w:rsid w:val="00F44D03"/>
    <w:rsid w:val="00F45A26"/>
    <w:rsid w:val="00F461B5"/>
    <w:rsid w:val="00F534C6"/>
    <w:rsid w:val="00F5757A"/>
    <w:rsid w:val="00F60807"/>
    <w:rsid w:val="00F661E3"/>
    <w:rsid w:val="00F73474"/>
    <w:rsid w:val="00F8188B"/>
    <w:rsid w:val="00FA3E2E"/>
    <w:rsid w:val="00FA5554"/>
    <w:rsid w:val="00FB0F94"/>
    <w:rsid w:val="00FB1801"/>
    <w:rsid w:val="00FB3A5F"/>
    <w:rsid w:val="00FB3D27"/>
    <w:rsid w:val="00FB3DEE"/>
    <w:rsid w:val="00FB6353"/>
    <w:rsid w:val="00FC5B85"/>
    <w:rsid w:val="00FD15FE"/>
    <w:rsid w:val="00FD566D"/>
    <w:rsid w:val="00FE224F"/>
    <w:rsid w:val="00FE36E1"/>
    <w:rsid w:val="00FF03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52B"/>
    <w:pPr>
      <w:spacing w:line="264" w:lineRule="auto"/>
    </w:pPr>
    <w:rPr>
      <w:rFonts w:ascii="Arial" w:hAnsi="Arial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E01C8"/>
    <w:pPr>
      <w:keepNext/>
      <w:spacing w:before="60" w:after="60"/>
      <w:jc w:val="center"/>
      <w:outlineLvl w:val="0"/>
    </w:pPr>
    <w:rPr>
      <w:rFonts w:ascii="Arial Bold" w:eastAsia="Times New Roman" w:hAnsi="Arial Bold"/>
      <w:b/>
      <w:bCs/>
      <w:color w:val="0070C0"/>
      <w:kern w:val="32"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DE5143"/>
    <w:pPr>
      <w:keepNext/>
      <w:spacing w:before="240" w:after="60"/>
      <w:outlineLvl w:val="1"/>
    </w:pPr>
    <w:rPr>
      <w:rFonts w:ascii="Arial Bold" w:eastAsia="Times New Roman" w:hAnsi="Arial Bold"/>
      <w:b/>
      <w:bCs/>
      <w:iCs/>
      <w:color w:val="984806"/>
      <w:sz w:val="23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775545"/>
    <w:pPr>
      <w:keepNext/>
      <w:tabs>
        <w:tab w:val="left" w:pos="907"/>
      </w:tabs>
      <w:spacing w:before="120" w:after="120"/>
      <w:outlineLvl w:val="2"/>
    </w:pPr>
    <w:rPr>
      <w:rFonts w:ascii="Arial Bold" w:eastAsia="Times New Roman" w:hAnsi="Arial Bold"/>
      <w:b/>
      <w:bCs/>
      <w:szCs w:val="26"/>
    </w:rPr>
  </w:style>
  <w:style w:type="paragraph" w:styleId="Heading4">
    <w:name w:val="heading 4"/>
    <w:basedOn w:val="Normal"/>
    <w:next w:val="Normal"/>
    <w:qFormat/>
    <w:rsid w:val="00DE5143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4222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4222"/>
  </w:style>
  <w:style w:type="paragraph" w:styleId="Footer">
    <w:name w:val="footer"/>
    <w:basedOn w:val="Normal"/>
    <w:link w:val="FooterChar"/>
    <w:uiPriority w:val="99"/>
    <w:unhideWhenUsed/>
    <w:rsid w:val="00274222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4222"/>
  </w:style>
  <w:style w:type="paragraph" w:styleId="BalloonText">
    <w:name w:val="Balloon Text"/>
    <w:basedOn w:val="Normal"/>
    <w:link w:val="BalloonTextChar"/>
    <w:uiPriority w:val="99"/>
    <w:semiHidden/>
    <w:unhideWhenUsed/>
    <w:rsid w:val="0027422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422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C038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8E01C8"/>
    <w:rPr>
      <w:rFonts w:ascii="Arial Bold" w:eastAsia="Times New Roman" w:hAnsi="Arial Bold" w:cs="Times New Roman"/>
      <w:b/>
      <w:bCs/>
      <w:color w:val="0070C0"/>
      <w:kern w:val="32"/>
      <w:sz w:val="24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A6352B"/>
  </w:style>
  <w:style w:type="character" w:styleId="Hyperlink">
    <w:name w:val="Hyperlink"/>
    <w:basedOn w:val="DefaultParagraphFont"/>
    <w:uiPriority w:val="99"/>
    <w:unhideWhenUsed/>
    <w:rsid w:val="00A6352B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DE5143"/>
    <w:rPr>
      <w:rFonts w:ascii="Arial Bold" w:hAnsi="Arial Bold"/>
      <w:b/>
      <w:bCs/>
      <w:iCs/>
      <w:color w:val="984806"/>
      <w:sz w:val="23"/>
      <w:szCs w:val="28"/>
      <w:lang w:val="en-US" w:eastAsia="en-US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19378C"/>
    <w:pPr>
      <w:spacing w:before="180" w:after="180"/>
    </w:pPr>
  </w:style>
  <w:style w:type="paragraph" w:styleId="ListBullet">
    <w:name w:val="List Bullet"/>
    <w:basedOn w:val="Normal"/>
    <w:uiPriority w:val="99"/>
    <w:unhideWhenUsed/>
    <w:rsid w:val="009F13B5"/>
    <w:pPr>
      <w:numPr>
        <w:numId w:val="1"/>
      </w:numPr>
      <w:jc w:val="both"/>
    </w:pPr>
  </w:style>
  <w:style w:type="character" w:customStyle="1" w:styleId="Heading3Char">
    <w:name w:val="Heading 3 Char"/>
    <w:basedOn w:val="DefaultParagraphFont"/>
    <w:link w:val="Heading3"/>
    <w:uiPriority w:val="9"/>
    <w:rsid w:val="00775545"/>
    <w:rPr>
      <w:rFonts w:ascii="Arial Bold" w:eastAsia="Times New Roman" w:hAnsi="Arial Bold" w:cs="Times New Roman"/>
      <w:b/>
      <w:bCs/>
      <w:szCs w:val="26"/>
    </w:rPr>
  </w:style>
  <w:style w:type="paragraph" w:styleId="TOC3">
    <w:name w:val="toc 3"/>
    <w:basedOn w:val="Normal"/>
    <w:next w:val="Normal"/>
    <w:autoRedefine/>
    <w:uiPriority w:val="39"/>
    <w:unhideWhenUsed/>
    <w:rsid w:val="00213210"/>
    <w:pPr>
      <w:tabs>
        <w:tab w:val="left" w:pos="660"/>
        <w:tab w:val="right" w:leader="dot" w:pos="9307"/>
      </w:tabs>
      <w:spacing w:before="60" w:after="60"/>
    </w:pPr>
    <w:rPr>
      <w:sz w:val="18"/>
    </w:rPr>
  </w:style>
  <w:style w:type="paragraph" w:styleId="BodyText">
    <w:name w:val="Body Text"/>
    <w:basedOn w:val="Normal"/>
    <w:rsid w:val="00A649A5"/>
    <w:pPr>
      <w:spacing w:after="120"/>
    </w:pPr>
  </w:style>
  <w:style w:type="paragraph" w:styleId="ListBullet3">
    <w:name w:val="List Bullet 3"/>
    <w:basedOn w:val="Normal"/>
    <w:rsid w:val="00B34E51"/>
    <w:pPr>
      <w:numPr>
        <w:numId w:val="2"/>
      </w:numPr>
    </w:pPr>
  </w:style>
  <w:style w:type="paragraph" w:styleId="Title">
    <w:name w:val="Title"/>
    <w:basedOn w:val="Normal"/>
    <w:qFormat/>
    <w:rsid w:val="00F11C6C"/>
    <w:pPr>
      <w:tabs>
        <w:tab w:val="left" w:pos="9360"/>
      </w:tabs>
      <w:spacing w:line="240" w:lineRule="auto"/>
      <w:ind w:right="-630"/>
      <w:jc w:val="center"/>
    </w:pPr>
    <w:rPr>
      <w:rFonts w:ascii="Times New Roman" w:eastAsia="Times New Roman" w:hAnsi="Times New Roman"/>
      <w:spacing w:val="80"/>
      <w:sz w:val="40"/>
      <w:szCs w:val="20"/>
    </w:rPr>
  </w:style>
  <w:style w:type="paragraph" w:styleId="Caption">
    <w:name w:val="caption"/>
    <w:basedOn w:val="Normal"/>
    <w:next w:val="Normal"/>
    <w:qFormat/>
    <w:rsid w:val="00DE5143"/>
    <w:pPr>
      <w:jc w:val="center"/>
    </w:pPr>
    <w:rPr>
      <w:rFonts w:ascii="Arial Bold" w:hAnsi="Arial Bold"/>
      <w:b/>
      <w:bCs/>
      <w:sz w:val="18"/>
      <w:szCs w:val="18"/>
    </w:rPr>
  </w:style>
  <w:style w:type="paragraph" w:customStyle="1" w:styleId="Style1">
    <w:name w:val="Style1"/>
    <w:basedOn w:val="Normal"/>
    <w:link w:val="Style1Char"/>
    <w:rsid w:val="00DE5143"/>
    <w:pPr>
      <w:spacing w:before="120" w:after="120"/>
      <w:jc w:val="both"/>
    </w:pPr>
  </w:style>
  <w:style w:type="character" w:customStyle="1" w:styleId="Style1Char">
    <w:name w:val="Style1 Char"/>
    <w:basedOn w:val="DefaultParagraphFont"/>
    <w:link w:val="Style1"/>
    <w:rsid w:val="009F13B5"/>
    <w:rPr>
      <w:rFonts w:ascii="Arial" w:eastAsia="Calibri" w:hAnsi="Arial"/>
      <w:szCs w:val="22"/>
      <w:lang w:val="en-US" w:eastAsia="en-US" w:bidi="ar-SA"/>
    </w:rPr>
  </w:style>
  <w:style w:type="paragraph" w:customStyle="1" w:styleId="Style">
    <w:name w:val="Style"/>
    <w:rsid w:val="0027197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7197C"/>
    <w:pPr>
      <w:ind w:left="720"/>
    </w:pPr>
  </w:style>
  <w:style w:type="character" w:customStyle="1" w:styleId="Table">
    <w:name w:val="Table"/>
    <w:basedOn w:val="DefaultParagraphFont"/>
    <w:rsid w:val="00015FEC"/>
    <w:rPr>
      <w:rFonts w:ascii="Arial" w:hAnsi="Arial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24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2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1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490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SECTOR 30, Integrated Infrastructure Development, Naya Raipur</vt:lpstr>
    </vt:vector>
  </TitlesOfParts>
  <Company>CE, Engg., NRDA</Company>
  <LinksUpToDate>false</LinksUpToDate>
  <CharactersWithSpaces>3277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SECTOR 30, Integrated Infrastructure Development, Naya Raipur</dc:title>
  <dc:creator>c6</dc:creator>
  <cp:lastModifiedBy>hcl</cp:lastModifiedBy>
  <cp:revision>4</cp:revision>
  <cp:lastPrinted>2011-11-11T07:19:00Z</cp:lastPrinted>
  <dcterms:created xsi:type="dcterms:W3CDTF">2012-08-16T01:36:00Z</dcterms:created>
  <dcterms:modified xsi:type="dcterms:W3CDTF">2013-02-07T17:01:00Z</dcterms:modified>
</cp:coreProperties>
</file>